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8871" w14:textId="77777777" w:rsidR="00BB1E2F" w:rsidRPr="00C90E14" w:rsidRDefault="00BB1E2F" w:rsidP="003605AE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C90E14">
        <w:rPr>
          <w:rFonts w:ascii="標楷體" w:eastAsia="標楷體" w:hAnsi="標楷體" w:cs="Times New Roman"/>
          <w:sz w:val="32"/>
          <w:szCs w:val="32"/>
        </w:rPr>
        <w:t>中華民國相撲協會</w:t>
      </w:r>
      <w:r w:rsidR="00190988" w:rsidRPr="00C90E14">
        <w:rPr>
          <w:rFonts w:ascii="標楷體" w:eastAsia="標楷體" w:hAnsi="標楷體" w:cs="Times New Roman"/>
          <w:sz w:val="32"/>
          <w:szCs w:val="32"/>
        </w:rPr>
        <w:t>2021</w:t>
      </w:r>
      <w:proofErr w:type="gramStart"/>
      <w:r w:rsidRPr="00C90E14">
        <w:rPr>
          <w:rFonts w:ascii="標楷體" w:eastAsia="標楷體" w:hAnsi="標楷體" w:cs="Times New Roman"/>
          <w:sz w:val="32"/>
          <w:szCs w:val="32"/>
        </w:rPr>
        <w:t>第四次選訓</w:t>
      </w:r>
      <w:proofErr w:type="gramEnd"/>
      <w:r w:rsidRPr="00C90E14">
        <w:rPr>
          <w:rFonts w:ascii="標楷體" w:eastAsia="標楷體" w:hAnsi="標楷體" w:cs="Times New Roman"/>
          <w:sz w:val="32"/>
          <w:szCs w:val="32"/>
        </w:rPr>
        <w:t>委員會會議</w:t>
      </w:r>
    </w:p>
    <w:p w14:paraId="0572068F" w14:textId="77777777" w:rsidR="00BB1E2F" w:rsidRPr="00C90E14" w:rsidRDefault="00BB1E2F" w:rsidP="003605AE">
      <w:pPr>
        <w:rPr>
          <w:rFonts w:ascii="Times New Roman" w:eastAsia="標楷體" w:hAnsi="Times New Roman" w:cs="Times New Roman"/>
        </w:rPr>
      </w:pPr>
    </w:p>
    <w:p w14:paraId="02725593" w14:textId="77777777" w:rsidR="00BB1E2F" w:rsidRPr="00C90E14" w:rsidRDefault="003605AE" w:rsidP="003605AE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 xml:space="preserve">       </w:t>
      </w:r>
      <w:r w:rsidR="00BB1E2F" w:rsidRPr="00C90E14">
        <w:rPr>
          <w:rFonts w:ascii="Times New Roman" w:eastAsia="標楷體" w:hAnsi="Times New Roman" w:cs="Times New Roman"/>
        </w:rPr>
        <w:t>時</w:t>
      </w:r>
      <w:r w:rsidR="00BB1E2F" w:rsidRPr="00C90E14">
        <w:rPr>
          <w:rFonts w:ascii="Times New Roman" w:eastAsia="標楷體" w:hAnsi="Times New Roman" w:cs="Times New Roman"/>
        </w:rPr>
        <w:t xml:space="preserve">    </w:t>
      </w:r>
      <w:r w:rsidR="00BB1E2F" w:rsidRPr="00C90E14">
        <w:rPr>
          <w:rFonts w:ascii="Times New Roman" w:eastAsia="標楷體" w:hAnsi="Times New Roman" w:cs="Times New Roman"/>
        </w:rPr>
        <w:t>間：</w:t>
      </w:r>
      <w:r w:rsidR="00BB1E2F" w:rsidRPr="00C90E14">
        <w:rPr>
          <w:rFonts w:ascii="Times New Roman" w:eastAsia="標楷體" w:hAnsi="Times New Roman" w:cs="Times New Roman"/>
        </w:rPr>
        <w:t>2021</w:t>
      </w:r>
      <w:r w:rsidR="00BB1E2F" w:rsidRPr="00C90E14">
        <w:rPr>
          <w:rFonts w:ascii="Times New Roman" w:eastAsia="標楷體" w:hAnsi="Times New Roman" w:cs="Times New Roman"/>
        </w:rPr>
        <w:t>年</w:t>
      </w:r>
      <w:r w:rsidR="00BB1E2F" w:rsidRPr="00C90E14">
        <w:rPr>
          <w:rFonts w:ascii="Times New Roman" w:eastAsia="標楷體" w:hAnsi="Times New Roman" w:cs="Times New Roman"/>
        </w:rPr>
        <w:t>12</w:t>
      </w:r>
      <w:r w:rsidR="00BB1E2F" w:rsidRPr="00C90E14">
        <w:rPr>
          <w:rFonts w:ascii="Times New Roman" w:eastAsia="標楷體" w:hAnsi="Times New Roman" w:cs="Times New Roman"/>
        </w:rPr>
        <w:t>月</w:t>
      </w:r>
      <w:r w:rsidR="00BB1E2F" w:rsidRPr="00C90E14">
        <w:rPr>
          <w:rFonts w:ascii="Times New Roman" w:eastAsia="標楷體" w:hAnsi="Times New Roman" w:cs="Times New Roman"/>
        </w:rPr>
        <w:t>26</w:t>
      </w:r>
      <w:r w:rsidR="00BB1E2F" w:rsidRPr="00C90E14">
        <w:rPr>
          <w:rFonts w:ascii="Times New Roman" w:eastAsia="標楷體" w:hAnsi="Times New Roman" w:cs="Times New Roman"/>
        </w:rPr>
        <w:t>日</w:t>
      </w:r>
      <w:r w:rsidR="00BB1E2F" w:rsidRPr="00C90E14">
        <w:rPr>
          <w:rFonts w:ascii="Times New Roman" w:eastAsia="標楷體" w:hAnsi="Times New Roman" w:cs="Times New Roman"/>
        </w:rPr>
        <w:t>(</w:t>
      </w:r>
      <w:r w:rsidR="00BB1E2F" w:rsidRPr="00C90E14">
        <w:rPr>
          <w:rFonts w:ascii="Times New Roman" w:eastAsia="標楷體" w:hAnsi="Times New Roman" w:cs="Times New Roman"/>
        </w:rPr>
        <w:t>日</w:t>
      </w:r>
      <w:r w:rsidR="00BB1E2F" w:rsidRPr="00C90E14">
        <w:rPr>
          <w:rFonts w:ascii="Times New Roman" w:eastAsia="標楷體" w:hAnsi="Times New Roman" w:cs="Times New Roman"/>
        </w:rPr>
        <w:t>)18:30~19:00</w:t>
      </w:r>
    </w:p>
    <w:p w14:paraId="77498FA9" w14:textId="77777777" w:rsidR="00BB1E2F" w:rsidRPr="00C90E14" w:rsidRDefault="003605AE" w:rsidP="003605AE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 xml:space="preserve">       </w:t>
      </w:r>
      <w:r w:rsidR="00BB1E2F" w:rsidRPr="00C90E14">
        <w:rPr>
          <w:rFonts w:ascii="Times New Roman" w:eastAsia="標楷體" w:hAnsi="Times New Roman" w:cs="Times New Roman"/>
        </w:rPr>
        <w:t>地</w:t>
      </w:r>
      <w:r w:rsidR="00BB1E2F" w:rsidRPr="00C90E14">
        <w:rPr>
          <w:rFonts w:ascii="Times New Roman" w:eastAsia="標楷體" w:hAnsi="Times New Roman" w:cs="Times New Roman"/>
        </w:rPr>
        <w:t xml:space="preserve">    </w:t>
      </w:r>
      <w:r w:rsidR="00BB1E2F" w:rsidRPr="00C90E14">
        <w:rPr>
          <w:rFonts w:ascii="Times New Roman" w:eastAsia="標楷體" w:hAnsi="Times New Roman" w:cs="Times New Roman"/>
        </w:rPr>
        <w:t>點</w:t>
      </w:r>
      <w:r w:rsidR="00BB1E2F" w:rsidRPr="00C90E14">
        <w:rPr>
          <w:rFonts w:ascii="Times New Roman" w:eastAsia="標楷體" w:hAnsi="Times New Roman" w:cs="Times New Roman"/>
        </w:rPr>
        <w:t xml:space="preserve"> : </w:t>
      </w:r>
      <w:r w:rsidR="00BB1E2F" w:rsidRPr="00C90E14">
        <w:rPr>
          <w:rFonts w:ascii="Times New Roman" w:eastAsia="標楷體" w:hAnsi="Times New Roman" w:cs="Times New Roman"/>
        </w:rPr>
        <w:t>水族館海鮮</w:t>
      </w:r>
      <w:r w:rsidR="00BB1E2F" w:rsidRPr="00C90E14">
        <w:rPr>
          <w:rFonts w:ascii="Times New Roman" w:eastAsia="標楷體" w:hAnsi="Times New Roman" w:cs="Times New Roman"/>
        </w:rPr>
        <w:t xml:space="preserve"> (</w:t>
      </w:r>
      <w:r w:rsidR="00BB1E2F" w:rsidRPr="00C90E14">
        <w:rPr>
          <w:rFonts w:ascii="Times New Roman" w:eastAsia="標楷體" w:hAnsi="Times New Roman" w:cs="Times New Roman"/>
        </w:rPr>
        <w:t>台北市和平東路三段</w:t>
      </w:r>
      <w:r w:rsidR="00BB1E2F" w:rsidRPr="00C90E14">
        <w:rPr>
          <w:rFonts w:ascii="Times New Roman" w:eastAsia="標楷體" w:hAnsi="Times New Roman" w:cs="Times New Roman"/>
        </w:rPr>
        <w:t>228</w:t>
      </w:r>
      <w:r w:rsidR="00BB1E2F" w:rsidRPr="00C90E14">
        <w:rPr>
          <w:rFonts w:ascii="Times New Roman" w:eastAsia="標楷體" w:hAnsi="Times New Roman" w:cs="Times New Roman"/>
        </w:rPr>
        <w:t>巷</w:t>
      </w:r>
      <w:r w:rsidR="00BB1E2F" w:rsidRPr="00C90E14">
        <w:rPr>
          <w:rFonts w:ascii="Times New Roman" w:eastAsia="標楷體" w:hAnsi="Times New Roman" w:cs="Times New Roman"/>
        </w:rPr>
        <w:t>70</w:t>
      </w:r>
      <w:r w:rsidR="00BB1E2F" w:rsidRPr="00C90E14">
        <w:rPr>
          <w:rFonts w:ascii="Times New Roman" w:eastAsia="標楷體" w:hAnsi="Times New Roman" w:cs="Times New Roman"/>
        </w:rPr>
        <w:t>號</w:t>
      </w:r>
      <w:r w:rsidR="00BB1E2F" w:rsidRPr="00C90E14">
        <w:rPr>
          <w:rFonts w:ascii="Times New Roman" w:eastAsia="標楷體" w:hAnsi="Times New Roman" w:cs="Times New Roman"/>
        </w:rPr>
        <w:t>)</w:t>
      </w:r>
    </w:p>
    <w:p w14:paraId="5C194D7E" w14:textId="2CEB5C77" w:rsidR="00BB1E2F" w:rsidRPr="00C90E14" w:rsidRDefault="003605AE" w:rsidP="003605AE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 xml:space="preserve">       </w:t>
      </w:r>
      <w:r w:rsidR="00BB1E2F" w:rsidRPr="00C90E14">
        <w:rPr>
          <w:rFonts w:ascii="Times New Roman" w:eastAsia="標楷體" w:hAnsi="Times New Roman" w:cs="Times New Roman"/>
        </w:rPr>
        <w:t>主</w:t>
      </w:r>
      <w:r w:rsidR="00BB1E2F" w:rsidRPr="00C90E14">
        <w:rPr>
          <w:rFonts w:ascii="Times New Roman" w:eastAsia="標楷體" w:hAnsi="Times New Roman" w:cs="Times New Roman"/>
        </w:rPr>
        <w:t xml:space="preserve"> </w:t>
      </w:r>
      <w:r w:rsidR="00BB1E2F" w:rsidRPr="00C90E14">
        <w:rPr>
          <w:rFonts w:ascii="Times New Roman" w:eastAsia="標楷體" w:hAnsi="Times New Roman" w:cs="Times New Roman"/>
        </w:rPr>
        <w:t>持：</w:t>
      </w:r>
      <w:r w:rsidR="008E671C" w:rsidRPr="00C90E14">
        <w:rPr>
          <w:rFonts w:ascii="Times New Roman" w:eastAsia="標楷體" w:hAnsi="Times New Roman" w:cs="Times New Roman" w:hint="eastAsia"/>
        </w:rPr>
        <w:t>劉朝惠</w:t>
      </w:r>
      <w:r w:rsidR="00BB1E2F" w:rsidRPr="00C90E14">
        <w:rPr>
          <w:rFonts w:ascii="Times New Roman" w:eastAsia="標楷體" w:hAnsi="Times New Roman" w:cs="Times New Roman"/>
        </w:rPr>
        <w:t>(</w:t>
      </w:r>
      <w:r w:rsidR="00BB1E2F" w:rsidRPr="00C90E14">
        <w:rPr>
          <w:rFonts w:ascii="Times New Roman" w:eastAsia="標楷體" w:hAnsi="Times New Roman" w:cs="Times New Roman"/>
        </w:rPr>
        <w:t>召集人</w:t>
      </w:r>
      <w:r w:rsidR="00BB1E2F" w:rsidRPr="00C90E14">
        <w:rPr>
          <w:rFonts w:ascii="Times New Roman" w:eastAsia="標楷體" w:hAnsi="Times New Roman" w:cs="Times New Roman"/>
        </w:rPr>
        <w:t>)</w:t>
      </w:r>
    </w:p>
    <w:p w14:paraId="51BEB85C" w14:textId="77777777" w:rsidR="00BB1E2F" w:rsidRPr="00C90E14" w:rsidRDefault="003605AE" w:rsidP="003605AE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 xml:space="preserve">       </w:t>
      </w:r>
      <w:r w:rsidR="00BB1E2F" w:rsidRPr="00C90E14">
        <w:rPr>
          <w:rFonts w:ascii="Times New Roman" w:eastAsia="標楷體" w:hAnsi="Times New Roman" w:cs="Times New Roman"/>
        </w:rPr>
        <w:t>出</w:t>
      </w:r>
      <w:r w:rsidR="00BB1E2F" w:rsidRPr="00C90E14">
        <w:rPr>
          <w:rFonts w:ascii="Times New Roman" w:eastAsia="標楷體" w:hAnsi="Times New Roman" w:cs="Times New Roman"/>
        </w:rPr>
        <w:t xml:space="preserve"> </w:t>
      </w:r>
      <w:r w:rsidR="00BB1E2F" w:rsidRPr="00C90E14">
        <w:rPr>
          <w:rFonts w:ascii="Times New Roman" w:eastAsia="標楷體" w:hAnsi="Times New Roman" w:cs="Times New Roman"/>
        </w:rPr>
        <w:t>席：全體選訓委員</w:t>
      </w:r>
    </w:p>
    <w:p w14:paraId="1CB3763E" w14:textId="29BD7C43" w:rsidR="00BB1E2F" w:rsidRPr="00C90E14" w:rsidRDefault="003605AE" w:rsidP="003605AE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 xml:space="preserve">       </w:t>
      </w:r>
      <w:r w:rsidR="001A3A1F" w:rsidRPr="00C90E14">
        <w:rPr>
          <w:rFonts w:ascii="Times New Roman" w:eastAsia="標楷體" w:hAnsi="Times New Roman" w:cs="Times New Roman" w:hint="eastAsia"/>
        </w:rPr>
        <w:t>列</w:t>
      </w:r>
      <w:r w:rsidR="001A3A1F" w:rsidRPr="00C90E14">
        <w:rPr>
          <w:rFonts w:ascii="Times New Roman" w:eastAsia="標楷體" w:hAnsi="Times New Roman" w:cs="Times New Roman" w:hint="eastAsia"/>
        </w:rPr>
        <w:t xml:space="preserve"> </w:t>
      </w:r>
      <w:r w:rsidR="001A3A1F" w:rsidRPr="00C90E14">
        <w:rPr>
          <w:rFonts w:ascii="Times New Roman" w:eastAsia="標楷體" w:hAnsi="Times New Roman" w:cs="Times New Roman" w:hint="eastAsia"/>
        </w:rPr>
        <w:t>席</w:t>
      </w:r>
      <w:r w:rsidR="001A3A1F" w:rsidRPr="00C90E14">
        <w:rPr>
          <w:rFonts w:ascii="Times New Roman" w:eastAsia="標楷體" w:hAnsi="Times New Roman" w:cs="Times New Roman"/>
        </w:rPr>
        <w:t>：</w:t>
      </w:r>
      <w:r w:rsidR="001A3A1F" w:rsidRPr="00C90E14">
        <w:rPr>
          <w:rFonts w:ascii="Times New Roman" w:eastAsia="標楷體" w:hAnsi="Times New Roman" w:cs="Times New Roman" w:hint="eastAsia"/>
        </w:rPr>
        <w:t>秘書處</w:t>
      </w:r>
    </w:p>
    <w:p w14:paraId="2BCBF3AE" w14:textId="77777777" w:rsidR="003605AE" w:rsidRPr="00C90E14" w:rsidRDefault="003605AE" w:rsidP="003605AE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      </w:t>
      </w:r>
    </w:p>
    <w:p w14:paraId="4A5014CE" w14:textId="77777777" w:rsidR="003605AE" w:rsidRPr="00C90E14" w:rsidRDefault="003605AE" w:rsidP="003605AE">
      <w:pPr>
        <w:rPr>
          <w:rFonts w:ascii="標楷體" w:eastAsia="標楷體" w:hAnsi="標楷體" w:cs="Times New Roman"/>
          <w:sz w:val="28"/>
          <w:szCs w:val="28"/>
        </w:rPr>
      </w:pPr>
      <w:r w:rsidRPr="00C90E14">
        <w:rPr>
          <w:rFonts w:ascii="Times New Roman" w:eastAsia="標楷體" w:hAnsi="Times New Roman" w:cs="Times New Roman" w:hint="eastAsia"/>
        </w:rPr>
        <w:t xml:space="preserve">      </w:t>
      </w:r>
      <w:r w:rsidRPr="00C90E14">
        <w:rPr>
          <w:rFonts w:ascii="標楷體" w:eastAsia="標楷體" w:hAnsi="標楷體" w:cs="Times New Roman" w:hint="eastAsia"/>
          <w:sz w:val="28"/>
          <w:szCs w:val="28"/>
        </w:rPr>
        <w:t xml:space="preserve"> 議程:</w:t>
      </w:r>
    </w:p>
    <w:p w14:paraId="7D3AFE52" w14:textId="6D398C1E" w:rsidR="00BB1E2F" w:rsidRPr="00C90E14" w:rsidRDefault="000D698D" w:rsidP="000D698D">
      <w:pPr>
        <w:rPr>
          <w:rFonts w:ascii="標楷體" w:eastAsia="標楷體" w:hAnsi="標楷體" w:cs="Times New Roman"/>
          <w:sz w:val="28"/>
          <w:szCs w:val="28"/>
        </w:rPr>
      </w:pPr>
      <w:r w:rsidRPr="00C90E14">
        <w:rPr>
          <w:rFonts w:ascii="標楷體" w:eastAsia="標楷體" w:hAnsi="標楷體" w:cs="Times New Roman" w:hint="eastAsia"/>
          <w:sz w:val="28"/>
          <w:szCs w:val="28"/>
        </w:rPr>
        <w:t xml:space="preserve">           一、</w:t>
      </w:r>
      <w:r w:rsidR="00BB1E2F" w:rsidRPr="00C90E14">
        <w:rPr>
          <w:rFonts w:ascii="標楷體" w:eastAsia="標楷體" w:hAnsi="標楷體" w:cs="Times New Roman"/>
          <w:sz w:val="28"/>
          <w:szCs w:val="28"/>
        </w:rPr>
        <w:t>主席致詞</w:t>
      </w:r>
    </w:p>
    <w:p w14:paraId="15D0C34E" w14:textId="38415142" w:rsidR="00BB1E2F" w:rsidRPr="00C90E14" w:rsidRDefault="000D698D" w:rsidP="000D698D">
      <w:pPr>
        <w:rPr>
          <w:rFonts w:ascii="標楷體" w:eastAsia="標楷體" w:hAnsi="標楷體" w:cs="Times New Roman"/>
          <w:sz w:val="28"/>
          <w:szCs w:val="28"/>
        </w:rPr>
      </w:pPr>
      <w:r w:rsidRPr="00C90E14">
        <w:rPr>
          <w:rFonts w:ascii="標楷體" w:eastAsia="標楷體" w:hAnsi="標楷體" w:cs="Times New Roman" w:hint="eastAsia"/>
          <w:sz w:val="28"/>
          <w:szCs w:val="28"/>
        </w:rPr>
        <w:t xml:space="preserve">           二、</w:t>
      </w:r>
      <w:r w:rsidR="003605AE" w:rsidRPr="00C90E14">
        <w:rPr>
          <w:rFonts w:ascii="標楷體" w:eastAsia="標楷體" w:hAnsi="標楷體" w:cs="Times New Roman"/>
          <w:sz w:val="28"/>
          <w:szCs w:val="28"/>
        </w:rPr>
        <w:t>討論議題:</w:t>
      </w:r>
    </w:p>
    <w:p w14:paraId="4F18B50E" w14:textId="784DB81F" w:rsidR="00BB1E2F" w:rsidRPr="00C90E14" w:rsidRDefault="003605AE" w:rsidP="00C368AF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C90E14">
        <w:rPr>
          <w:rFonts w:ascii="標楷體" w:eastAsia="標楷體" w:hAnsi="標楷體" w:cs="Times New Roman"/>
          <w:b/>
          <w:sz w:val="28"/>
          <w:szCs w:val="28"/>
        </w:rPr>
        <w:t xml:space="preserve">               </w:t>
      </w:r>
      <w:r w:rsidR="00BB1E2F" w:rsidRPr="00C90E14">
        <w:rPr>
          <w:rFonts w:ascii="標楷體" w:eastAsia="標楷體" w:hAnsi="標楷體" w:cs="Times New Roman"/>
          <w:b/>
          <w:sz w:val="28"/>
          <w:szCs w:val="28"/>
        </w:rPr>
        <w:t>案由</w:t>
      </w:r>
      <w:r w:rsidR="00C368AF" w:rsidRPr="00C90E14">
        <w:rPr>
          <w:rFonts w:ascii="標楷體" w:eastAsia="標楷體" w:hAnsi="標楷體" w:cs="Times New Roman"/>
          <w:b/>
          <w:sz w:val="28"/>
          <w:szCs w:val="28"/>
        </w:rPr>
        <w:t>1</w:t>
      </w:r>
      <w:r w:rsidR="00BB1E2F" w:rsidRPr="00C90E14">
        <w:rPr>
          <w:rFonts w:ascii="標楷體" w:eastAsia="標楷體" w:hAnsi="標楷體" w:cs="Times New Roman"/>
          <w:b/>
          <w:sz w:val="28"/>
          <w:szCs w:val="28"/>
        </w:rPr>
        <w:t>：</w:t>
      </w:r>
      <w:r w:rsidR="00BB1E2F" w:rsidRPr="00C90E14">
        <w:rPr>
          <w:rFonts w:ascii="標楷體" w:eastAsia="標楷體" w:hAnsi="標楷體" w:cs="Times New Roman"/>
          <w:sz w:val="28"/>
          <w:szCs w:val="28"/>
        </w:rPr>
        <w:t>討論世界運動會參賽國手集訓計畫</w:t>
      </w:r>
      <w:r w:rsidR="00863AA4">
        <w:rPr>
          <w:rFonts w:ascii="標楷體" w:eastAsia="標楷體" w:hAnsi="標楷體" w:cs="Times New Roman"/>
          <w:sz w:val="28"/>
          <w:szCs w:val="28"/>
        </w:rPr>
        <w:t>、</w:t>
      </w:r>
      <w:r w:rsidR="00863AA4" w:rsidRPr="00863AA4">
        <w:rPr>
          <w:rFonts w:ascii="標楷體" w:eastAsia="標楷體" w:hAnsi="標楷體" w:cs="Times New Roman" w:hint="eastAsia"/>
          <w:sz w:val="28"/>
          <w:szCs w:val="28"/>
        </w:rPr>
        <w:t>教練選手遴選辦法</w:t>
      </w:r>
      <w:r w:rsidR="00BB1E2F" w:rsidRPr="00C90E14">
        <w:rPr>
          <w:rFonts w:ascii="標楷體" w:eastAsia="標楷體" w:hAnsi="標楷體" w:cs="Times New Roman"/>
          <w:sz w:val="28"/>
          <w:szCs w:val="28"/>
        </w:rPr>
        <w:t>。</w:t>
      </w:r>
    </w:p>
    <w:p w14:paraId="01E6AD1C" w14:textId="3F11709A" w:rsidR="00C368AF" w:rsidRPr="00C90E14" w:rsidRDefault="00C368AF" w:rsidP="00C368AF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C90E14"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Pr="00C90E14">
        <w:rPr>
          <w:rFonts w:ascii="標楷體" w:eastAsia="標楷體" w:hAnsi="標楷體" w:cs="Times New Roman"/>
          <w:b/>
          <w:sz w:val="28"/>
          <w:szCs w:val="28"/>
        </w:rPr>
        <w:t>案由2：</w:t>
      </w:r>
      <w:r w:rsidRPr="00C90E14">
        <w:rPr>
          <w:rFonts w:ascii="標楷體" w:eastAsia="標楷體" w:hAnsi="標楷體" w:cs="Times New Roman" w:hint="eastAsia"/>
          <w:sz w:val="28"/>
          <w:szCs w:val="28"/>
        </w:rPr>
        <w:t>討論2022年成年選手培訓營遴選辦法。</w:t>
      </w:r>
    </w:p>
    <w:p w14:paraId="098BC88B" w14:textId="32D1FBA1" w:rsidR="00C368AF" w:rsidRPr="00C90E14" w:rsidRDefault="00C368AF" w:rsidP="00C368AF">
      <w:pPr>
        <w:spacing w:line="5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C90E14">
        <w:rPr>
          <w:rFonts w:ascii="標楷體" w:eastAsia="標楷體" w:hAnsi="標楷體" w:cs="Times New Roman" w:hint="eastAsia"/>
          <w:sz w:val="28"/>
          <w:szCs w:val="28"/>
        </w:rPr>
        <w:t xml:space="preserve">               </w:t>
      </w:r>
      <w:r w:rsidRPr="00C90E14">
        <w:rPr>
          <w:rFonts w:ascii="標楷體" w:eastAsia="標楷體" w:hAnsi="標楷體" w:cs="Times New Roman"/>
          <w:b/>
          <w:sz w:val="28"/>
          <w:szCs w:val="28"/>
        </w:rPr>
        <w:t>案由3：</w:t>
      </w:r>
      <w:r w:rsidRPr="00C90E14">
        <w:rPr>
          <w:rFonts w:ascii="標楷體" w:eastAsia="標楷體" w:hAnsi="標楷體" w:cs="Times New Roman" w:hint="eastAsia"/>
          <w:sz w:val="28"/>
          <w:szCs w:val="28"/>
        </w:rPr>
        <w:t>討論2022年U18選手培訓營遴選辦法。</w:t>
      </w:r>
    </w:p>
    <w:p w14:paraId="58767BC5" w14:textId="0C9DB770" w:rsidR="00BB1E2F" w:rsidRPr="00C90E14" w:rsidRDefault="000D698D" w:rsidP="000D698D">
      <w:pPr>
        <w:rPr>
          <w:rFonts w:ascii="標楷體" w:eastAsia="標楷體" w:hAnsi="標楷體" w:cs="Times New Roman"/>
          <w:sz w:val="28"/>
          <w:szCs w:val="28"/>
        </w:rPr>
      </w:pPr>
      <w:r w:rsidRPr="00C90E14">
        <w:rPr>
          <w:rFonts w:ascii="標楷體" w:eastAsia="標楷體" w:hAnsi="標楷體" w:cs="Times New Roman" w:hint="eastAsia"/>
          <w:sz w:val="28"/>
          <w:szCs w:val="28"/>
        </w:rPr>
        <w:t xml:space="preserve">           </w:t>
      </w:r>
      <w:proofErr w:type="gramStart"/>
      <w:r w:rsidRPr="00C90E14">
        <w:rPr>
          <w:rFonts w:ascii="標楷體" w:eastAsia="標楷體" w:hAnsi="標楷體" w:cs="Times New Roman" w:hint="eastAsia"/>
          <w:sz w:val="28"/>
          <w:szCs w:val="28"/>
        </w:rPr>
        <w:t>三</w:t>
      </w:r>
      <w:proofErr w:type="gramEnd"/>
      <w:r w:rsidR="003605AE" w:rsidRPr="00C90E14">
        <w:rPr>
          <w:rFonts w:ascii="標楷體" w:eastAsia="標楷體" w:hAnsi="標楷體" w:cs="Times New Roman"/>
          <w:sz w:val="28"/>
          <w:szCs w:val="28"/>
        </w:rPr>
        <w:t xml:space="preserve">臨時動議： </w:t>
      </w:r>
    </w:p>
    <w:p w14:paraId="7875E62C" w14:textId="42A42FCB" w:rsidR="003605AE" w:rsidRPr="00C90E14" w:rsidRDefault="000D698D" w:rsidP="000D698D">
      <w:pPr>
        <w:rPr>
          <w:rFonts w:ascii="標楷體" w:eastAsia="標楷體" w:hAnsi="標楷體" w:cs="Times New Roman"/>
          <w:sz w:val="28"/>
          <w:szCs w:val="28"/>
        </w:rPr>
      </w:pPr>
      <w:r w:rsidRPr="00C90E14">
        <w:rPr>
          <w:rFonts w:ascii="標楷體" w:eastAsia="標楷體" w:hAnsi="標楷體" w:cs="Times New Roman" w:hint="eastAsia"/>
          <w:sz w:val="28"/>
          <w:szCs w:val="28"/>
        </w:rPr>
        <w:t xml:space="preserve">           四</w:t>
      </w:r>
      <w:r w:rsidR="003605AE" w:rsidRPr="00C90E14">
        <w:rPr>
          <w:rFonts w:ascii="標楷體" w:eastAsia="標楷體" w:hAnsi="標楷體" w:cs="Times New Roman"/>
          <w:sz w:val="28"/>
          <w:szCs w:val="28"/>
        </w:rPr>
        <w:t>散會</w:t>
      </w:r>
    </w:p>
    <w:p w14:paraId="5E0C18D9" w14:textId="77777777" w:rsidR="00BB1E2F" w:rsidRPr="00C90E14" w:rsidRDefault="00BB1E2F" w:rsidP="003605AE">
      <w:pPr>
        <w:pStyle w:val="a8"/>
        <w:ind w:leftChars="0" w:left="1920"/>
        <w:rPr>
          <w:rFonts w:ascii="Times New Roman" w:eastAsia="標楷體" w:hAnsi="Times New Roman" w:cs="Times New Roman"/>
        </w:rPr>
      </w:pPr>
    </w:p>
    <w:p w14:paraId="11222835" w14:textId="77777777" w:rsidR="00BB1E2F" w:rsidRPr="00C90E14" w:rsidRDefault="00BB1E2F" w:rsidP="00BB1E2F">
      <w:pPr>
        <w:rPr>
          <w:rFonts w:ascii="Times New Roman" w:eastAsia="標楷體" w:hAnsi="Times New Roman" w:cs="Times New Roman"/>
        </w:rPr>
      </w:pPr>
    </w:p>
    <w:p w14:paraId="666D37E4" w14:textId="77777777" w:rsidR="00BB1E2F" w:rsidRPr="00C90E14" w:rsidRDefault="00BB1E2F" w:rsidP="00BB1E2F">
      <w:pPr>
        <w:rPr>
          <w:rFonts w:ascii="Times New Roman" w:eastAsia="標楷體" w:hAnsi="Times New Roman" w:cs="Times New Roman"/>
        </w:rPr>
      </w:pPr>
    </w:p>
    <w:p w14:paraId="07062057" w14:textId="77777777" w:rsidR="003605AE" w:rsidRPr="00C90E14" w:rsidRDefault="003605AE" w:rsidP="00BB1E2F">
      <w:pPr>
        <w:rPr>
          <w:rFonts w:ascii="Times New Roman" w:eastAsia="標楷體" w:hAnsi="Times New Roman" w:cs="Times New Roman"/>
        </w:rPr>
      </w:pPr>
    </w:p>
    <w:p w14:paraId="11135C69" w14:textId="77777777" w:rsidR="003605AE" w:rsidRPr="00C90E14" w:rsidRDefault="003605AE" w:rsidP="00BB1E2F">
      <w:pPr>
        <w:rPr>
          <w:rFonts w:ascii="Times New Roman" w:eastAsia="標楷體" w:hAnsi="Times New Roman" w:cs="Times New Roman"/>
        </w:rPr>
      </w:pPr>
    </w:p>
    <w:p w14:paraId="2ECCE177" w14:textId="77777777" w:rsidR="003605AE" w:rsidRPr="00C90E14" w:rsidRDefault="003605AE" w:rsidP="00BB1E2F">
      <w:pPr>
        <w:rPr>
          <w:rFonts w:ascii="Times New Roman" w:eastAsia="標楷體" w:hAnsi="Times New Roman" w:cs="Times New Roman"/>
        </w:rPr>
      </w:pPr>
    </w:p>
    <w:p w14:paraId="04F26A5A" w14:textId="77777777" w:rsidR="003605AE" w:rsidRPr="00C90E14" w:rsidRDefault="003605AE" w:rsidP="00BB1E2F">
      <w:pPr>
        <w:rPr>
          <w:rFonts w:ascii="Times New Roman" w:eastAsia="標楷體" w:hAnsi="Times New Roman" w:cs="Times New Roman"/>
        </w:rPr>
      </w:pPr>
    </w:p>
    <w:p w14:paraId="62E6A32F" w14:textId="77777777" w:rsidR="003605AE" w:rsidRPr="00C90E14" w:rsidRDefault="003605AE" w:rsidP="00BB1E2F">
      <w:pPr>
        <w:rPr>
          <w:rFonts w:ascii="Times New Roman" w:eastAsia="標楷體" w:hAnsi="Times New Roman" w:cs="Times New Roman"/>
        </w:rPr>
      </w:pPr>
    </w:p>
    <w:p w14:paraId="450F2D85" w14:textId="77777777" w:rsidR="003605AE" w:rsidRPr="00C90E14" w:rsidRDefault="003605AE" w:rsidP="00BB1E2F">
      <w:pPr>
        <w:rPr>
          <w:rFonts w:ascii="Times New Roman" w:eastAsia="標楷體" w:hAnsi="Times New Roman" w:cs="Times New Roman"/>
        </w:rPr>
      </w:pPr>
    </w:p>
    <w:p w14:paraId="72523349" w14:textId="77777777" w:rsidR="003605AE" w:rsidRPr="00C90E14" w:rsidRDefault="003605AE" w:rsidP="00BB1E2F">
      <w:pPr>
        <w:rPr>
          <w:rFonts w:ascii="Times New Roman" w:eastAsia="標楷體" w:hAnsi="Times New Roman" w:cs="Times New Roman"/>
        </w:rPr>
      </w:pPr>
    </w:p>
    <w:p w14:paraId="56866DE8" w14:textId="77777777" w:rsidR="003605AE" w:rsidRPr="00C90E14" w:rsidRDefault="003605AE" w:rsidP="00BB1E2F">
      <w:pPr>
        <w:rPr>
          <w:rFonts w:ascii="Times New Roman" w:eastAsia="標楷體" w:hAnsi="Times New Roman" w:cs="Times New Roman"/>
        </w:rPr>
      </w:pPr>
    </w:p>
    <w:p w14:paraId="7E3336D1" w14:textId="77777777" w:rsidR="003605AE" w:rsidRPr="00C90E14" w:rsidRDefault="003605AE" w:rsidP="00BB1E2F">
      <w:pPr>
        <w:rPr>
          <w:rFonts w:ascii="Times New Roman" w:eastAsia="標楷體" w:hAnsi="Times New Roman" w:cs="Times New Roman"/>
        </w:rPr>
      </w:pPr>
    </w:p>
    <w:p w14:paraId="0DCAF274" w14:textId="77777777" w:rsidR="003605AE" w:rsidRPr="00C90E14" w:rsidRDefault="003605AE" w:rsidP="00BB1E2F">
      <w:pPr>
        <w:rPr>
          <w:rFonts w:ascii="Times New Roman" w:eastAsia="標楷體" w:hAnsi="Times New Roman" w:cs="Times New Roman"/>
        </w:rPr>
      </w:pPr>
    </w:p>
    <w:p w14:paraId="3DC40FCD" w14:textId="77777777" w:rsidR="003605AE" w:rsidRPr="00C90E14" w:rsidRDefault="003605AE" w:rsidP="00BB1E2F">
      <w:pPr>
        <w:rPr>
          <w:rFonts w:ascii="Times New Roman" w:eastAsia="標楷體" w:hAnsi="Times New Roman" w:cs="Times New Roman"/>
        </w:rPr>
      </w:pPr>
    </w:p>
    <w:p w14:paraId="259F0623" w14:textId="77777777" w:rsidR="003605AE" w:rsidRPr="00C90E14" w:rsidRDefault="003605AE" w:rsidP="00BB1E2F">
      <w:pPr>
        <w:rPr>
          <w:rFonts w:ascii="Times New Roman" w:eastAsia="標楷體" w:hAnsi="Times New Roman" w:cs="Times New Roman"/>
        </w:rPr>
      </w:pPr>
    </w:p>
    <w:p w14:paraId="60BB3E4F" w14:textId="77777777" w:rsidR="003605AE" w:rsidRPr="00C90E14" w:rsidRDefault="003605AE" w:rsidP="00BB1E2F">
      <w:pPr>
        <w:rPr>
          <w:rFonts w:ascii="Times New Roman" w:eastAsia="標楷體" w:hAnsi="Times New Roman" w:cs="Times New Roman"/>
        </w:rPr>
      </w:pPr>
    </w:p>
    <w:p w14:paraId="0A52557D" w14:textId="77777777" w:rsidR="003605AE" w:rsidRPr="00C90E14" w:rsidRDefault="003605AE" w:rsidP="00BB1E2F">
      <w:pPr>
        <w:rPr>
          <w:rFonts w:ascii="Times New Roman" w:eastAsia="標楷體" w:hAnsi="Times New Roman" w:cs="Times New Roman"/>
        </w:rPr>
      </w:pPr>
    </w:p>
    <w:p w14:paraId="13A64865" w14:textId="77777777" w:rsidR="003605AE" w:rsidRPr="00C90E14" w:rsidRDefault="003605AE" w:rsidP="00BB1E2F">
      <w:pPr>
        <w:rPr>
          <w:rFonts w:ascii="Times New Roman" w:eastAsia="標楷體" w:hAnsi="Times New Roman" w:cs="Times New Roman"/>
        </w:rPr>
      </w:pPr>
    </w:p>
    <w:p w14:paraId="6D341611" w14:textId="2FCA6300" w:rsidR="003605AE" w:rsidRPr="00C90E14" w:rsidRDefault="003605AE" w:rsidP="00BB1E2F">
      <w:pPr>
        <w:rPr>
          <w:rFonts w:ascii="Times New Roman" w:eastAsia="標楷體" w:hAnsi="Times New Roman" w:cs="Times New Roman"/>
        </w:rPr>
      </w:pPr>
    </w:p>
    <w:p w14:paraId="0244D231" w14:textId="25405774" w:rsidR="000D698D" w:rsidRPr="00C90E14" w:rsidRDefault="000D698D" w:rsidP="00BB1E2F">
      <w:pPr>
        <w:rPr>
          <w:rFonts w:ascii="Times New Roman" w:eastAsia="標楷體" w:hAnsi="Times New Roman" w:cs="Times New Roman"/>
        </w:rPr>
      </w:pPr>
    </w:p>
    <w:p w14:paraId="3067B2B8" w14:textId="15400274" w:rsidR="000D698D" w:rsidRPr="00C90E14" w:rsidRDefault="000D698D" w:rsidP="00BB1E2F">
      <w:pPr>
        <w:rPr>
          <w:rFonts w:ascii="Times New Roman" w:eastAsia="標楷體" w:hAnsi="Times New Roman" w:cs="Times New Roman"/>
        </w:rPr>
      </w:pPr>
    </w:p>
    <w:p w14:paraId="53AAEC2A" w14:textId="5F32E0CC" w:rsidR="000D698D" w:rsidRPr="00C90E14" w:rsidRDefault="000D698D" w:rsidP="00BB1E2F">
      <w:pPr>
        <w:rPr>
          <w:rFonts w:ascii="Times New Roman" w:eastAsia="標楷體" w:hAnsi="Times New Roman" w:cs="Times New Roman"/>
        </w:rPr>
      </w:pPr>
    </w:p>
    <w:p w14:paraId="3DE6CE46" w14:textId="5A8416F0" w:rsidR="000D698D" w:rsidRPr="00C90E14" w:rsidRDefault="000D698D" w:rsidP="00BB1E2F">
      <w:pPr>
        <w:rPr>
          <w:rFonts w:ascii="Times New Roman" w:eastAsia="標楷體" w:hAnsi="Times New Roman" w:cs="Times New Roman"/>
        </w:rPr>
      </w:pPr>
    </w:p>
    <w:p w14:paraId="1870E848" w14:textId="77777777" w:rsidR="000D698D" w:rsidRPr="00C90E14" w:rsidRDefault="000D698D" w:rsidP="00BB1E2F">
      <w:pPr>
        <w:rPr>
          <w:rFonts w:ascii="Times New Roman" w:eastAsia="標楷體" w:hAnsi="Times New Roman" w:cs="Times New Roman"/>
        </w:rPr>
      </w:pPr>
    </w:p>
    <w:p w14:paraId="023F800B" w14:textId="77777777" w:rsidR="0025677A" w:rsidRPr="00C90E14" w:rsidRDefault="00BB1E2F" w:rsidP="00BB1E2F">
      <w:pPr>
        <w:jc w:val="center"/>
        <w:rPr>
          <w:rFonts w:ascii="標楷體" w:eastAsia="標楷體" w:hAnsi="標楷體" w:cs="Times New Roman"/>
        </w:rPr>
      </w:pPr>
      <w:r w:rsidRPr="00C90E14">
        <w:rPr>
          <w:rFonts w:ascii="標楷體" w:eastAsia="標楷體" w:hAnsi="標楷體" w:cs="Times New Roman"/>
          <w:sz w:val="28"/>
          <w:szCs w:val="28"/>
        </w:rPr>
        <w:t>中華民國相撲協會</w:t>
      </w:r>
      <w:r w:rsidR="00646BCC" w:rsidRPr="00C90E14">
        <w:rPr>
          <w:rFonts w:ascii="標楷體" w:eastAsia="標楷體" w:hAnsi="標楷體" w:cs="Times New Roman"/>
          <w:sz w:val="28"/>
          <w:szCs w:val="28"/>
        </w:rPr>
        <w:t>2021</w:t>
      </w:r>
      <w:proofErr w:type="gramStart"/>
      <w:r w:rsidRPr="00C90E14">
        <w:rPr>
          <w:rFonts w:ascii="標楷體" w:eastAsia="標楷體" w:hAnsi="標楷體" w:cs="Times New Roman"/>
          <w:sz w:val="28"/>
          <w:szCs w:val="28"/>
        </w:rPr>
        <w:t>第四</w:t>
      </w:r>
      <w:r w:rsidR="0025677A" w:rsidRPr="00C90E14">
        <w:rPr>
          <w:rFonts w:ascii="標楷體" w:eastAsia="標楷體" w:hAnsi="標楷體" w:cs="Times New Roman"/>
          <w:sz w:val="28"/>
          <w:szCs w:val="28"/>
        </w:rPr>
        <w:t>次選訓</w:t>
      </w:r>
      <w:proofErr w:type="gramEnd"/>
      <w:r w:rsidR="0025677A" w:rsidRPr="00C90E14">
        <w:rPr>
          <w:rFonts w:ascii="標楷體" w:eastAsia="標楷體" w:hAnsi="標楷體" w:cs="Times New Roman"/>
          <w:sz w:val="28"/>
          <w:szCs w:val="28"/>
        </w:rPr>
        <w:t>委員會會議記錄</w:t>
      </w:r>
    </w:p>
    <w:p w14:paraId="591FCED5" w14:textId="77777777" w:rsidR="0025677A" w:rsidRPr="00C90E14" w:rsidRDefault="0025677A" w:rsidP="0025677A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>時</w:t>
      </w:r>
      <w:r w:rsidRPr="00C90E14">
        <w:rPr>
          <w:rFonts w:ascii="Times New Roman" w:eastAsia="標楷體" w:hAnsi="Times New Roman" w:cs="Times New Roman"/>
        </w:rPr>
        <w:t xml:space="preserve">    </w:t>
      </w:r>
      <w:r w:rsidRPr="00C90E14">
        <w:rPr>
          <w:rFonts w:ascii="Times New Roman" w:eastAsia="標楷體" w:hAnsi="Times New Roman" w:cs="Times New Roman"/>
        </w:rPr>
        <w:t>間：</w:t>
      </w:r>
      <w:r w:rsidRPr="00C90E14">
        <w:rPr>
          <w:rFonts w:ascii="Times New Roman" w:eastAsia="標楷體" w:hAnsi="Times New Roman" w:cs="Times New Roman"/>
        </w:rPr>
        <w:t>202</w:t>
      </w:r>
      <w:r w:rsidR="00BB1E2F" w:rsidRPr="00C90E14">
        <w:rPr>
          <w:rFonts w:ascii="Times New Roman" w:eastAsia="標楷體" w:hAnsi="Times New Roman" w:cs="Times New Roman"/>
        </w:rPr>
        <w:t>1</w:t>
      </w:r>
      <w:r w:rsidRPr="00C90E14">
        <w:rPr>
          <w:rFonts w:ascii="Times New Roman" w:eastAsia="標楷體" w:hAnsi="Times New Roman" w:cs="Times New Roman"/>
        </w:rPr>
        <w:t>年</w:t>
      </w:r>
      <w:r w:rsidRPr="00C90E14">
        <w:rPr>
          <w:rFonts w:ascii="Times New Roman" w:eastAsia="標楷體" w:hAnsi="Times New Roman" w:cs="Times New Roman"/>
        </w:rPr>
        <w:t>12</w:t>
      </w:r>
      <w:r w:rsidRPr="00C90E14">
        <w:rPr>
          <w:rFonts w:ascii="Times New Roman" w:eastAsia="標楷體" w:hAnsi="Times New Roman" w:cs="Times New Roman"/>
        </w:rPr>
        <w:t>月</w:t>
      </w:r>
      <w:r w:rsidRPr="00C90E14">
        <w:rPr>
          <w:rFonts w:ascii="Times New Roman" w:eastAsia="標楷體" w:hAnsi="Times New Roman" w:cs="Times New Roman"/>
        </w:rPr>
        <w:t>26</w:t>
      </w:r>
      <w:r w:rsidRPr="00C90E14">
        <w:rPr>
          <w:rFonts w:ascii="Times New Roman" w:eastAsia="標楷體" w:hAnsi="Times New Roman" w:cs="Times New Roman"/>
        </w:rPr>
        <w:t>日</w:t>
      </w:r>
      <w:r w:rsidRPr="00C90E14">
        <w:rPr>
          <w:rFonts w:ascii="Times New Roman" w:eastAsia="標楷體" w:hAnsi="Times New Roman" w:cs="Times New Roman"/>
        </w:rPr>
        <w:t>(</w:t>
      </w:r>
      <w:r w:rsidRPr="00C90E14">
        <w:rPr>
          <w:rFonts w:ascii="Times New Roman" w:eastAsia="標楷體" w:hAnsi="Times New Roman" w:cs="Times New Roman"/>
        </w:rPr>
        <w:t>日</w:t>
      </w:r>
      <w:r w:rsidRPr="00C90E14">
        <w:rPr>
          <w:rFonts w:ascii="Times New Roman" w:eastAsia="標楷體" w:hAnsi="Times New Roman" w:cs="Times New Roman"/>
        </w:rPr>
        <w:t>)18</w:t>
      </w:r>
      <w:r w:rsidR="00BB1E2F" w:rsidRPr="00C90E14">
        <w:rPr>
          <w:rFonts w:ascii="Times New Roman" w:eastAsia="標楷體" w:hAnsi="Times New Roman" w:cs="Times New Roman"/>
        </w:rPr>
        <w:t>:</w:t>
      </w:r>
      <w:r w:rsidRPr="00C90E14">
        <w:rPr>
          <w:rFonts w:ascii="Times New Roman" w:eastAsia="標楷體" w:hAnsi="Times New Roman" w:cs="Times New Roman"/>
        </w:rPr>
        <w:t>30~1</w:t>
      </w:r>
      <w:r w:rsidR="00BB1E2F" w:rsidRPr="00C90E14">
        <w:rPr>
          <w:rFonts w:ascii="Times New Roman" w:eastAsia="標楷體" w:hAnsi="Times New Roman" w:cs="Times New Roman"/>
        </w:rPr>
        <w:t>9:00</w:t>
      </w:r>
    </w:p>
    <w:p w14:paraId="344E9AFF" w14:textId="77777777" w:rsidR="0025677A" w:rsidRPr="00C90E14" w:rsidRDefault="0025677A" w:rsidP="0025677A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>地</w:t>
      </w:r>
      <w:r w:rsidRPr="00C90E14">
        <w:rPr>
          <w:rFonts w:ascii="Times New Roman" w:eastAsia="標楷體" w:hAnsi="Times New Roman" w:cs="Times New Roman"/>
        </w:rPr>
        <w:t xml:space="preserve">    </w:t>
      </w:r>
      <w:r w:rsidRPr="00C90E14">
        <w:rPr>
          <w:rFonts w:ascii="Times New Roman" w:eastAsia="標楷體" w:hAnsi="Times New Roman" w:cs="Times New Roman"/>
        </w:rPr>
        <w:t>點</w:t>
      </w:r>
      <w:r w:rsidRPr="00C90E14">
        <w:rPr>
          <w:rFonts w:ascii="Times New Roman" w:eastAsia="標楷體" w:hAnsi="Times New Roman" w:cs="Times New Roman"/>
        </w:rPr>
        <w:t xml:space="preserve"> : </w:t>
      </w:r>
      <w:r w:rsidRPr="00C90E14">
        <w:rPr>
          <w:rFonts w:ascii="Times New Roman" w:eastAsia="標楷體" w:hAnsi="Times New Roman" w:cs="Times New Roman"/>
        </w:rPr>
        <w:t>水族館海鮮</w:t>
      </w:r>
      <w:r w:rsidRPr="00C90E14">
        <w:rPr>
          <w:rFonts w:ascii="Times New Roman" w:eastAsia="標楷體" w:hAnsi="Times New Roman" w:cs="Times New Roman"/>
        </w:rPr>
        <w:t xml:space="preserve"> (</w:t>
      </w:r>
      <w:r w:rsidRPr="00C90E14">
        <w:rPr>
          <w:rFonts w:ascii="Times New Roman" w:eastAsia="標楷體" w:hAnsi="Times New Roman" w:cs="Times New Roman"/>
        </w:rPr>
        <w:t>台北市和平東路三段</w:t>
      </w:r>
      <w:r w:rsidRPr="00C90E14">
        <w:rPr>
          <w:rFonts w:ascii="Times New Roman" w:eastAsia="標楷體" w:hAnsi="Times New Roman" w:cs="Times New Roman"/>
        </w:rPr>
        <w:t>228</w:t>
      </w:r>
      <w:r w:rsidRPr="00C90E14">
        <w:rPr>
          <w:rFonts w:ascii="Times New Roman" w:eastAsia="標楷體" w:hAnsi="Times New Roman" w:cs="Times New Roman"/>
        </w:rPr>
        <w:t>巷</w:t>
      </w:r>
      <w:r w:rsidRPr="00C90E14">
        <w:rPr>
          <w:rFonts w:ascii="Times New Roman" w:eastAsia="標楷體" w:hAnsi="Times New Roman" w:cs="Times New Roman"/>
        </w:rPr>
        <w:t>70</w:t>
      </w:r>
      <w:r w:rsidRPr="00C90E14">
        <w:rPr>
          <w:rFonts w:ascii="Times New Roman" w:eastAsia="標楷體" w:hAnsi="Times New Roman" w:cs="Times New Roman"/>
        </w:rPr>
        <w:t>號</w:t>
      </w:r>
      <w:r w:rsidRPr="00C90E14">
        <w:rPr>
          <w:rFonts w:ascii="Times New Roman" w:eastAsia="標楷體" w:hAnsi="Times New Roman" w:cs="Times New Roman"/>
        </w:rPr>
        <w:t>)</w:t>
      </w:r>
    </w:p>
    <w:p w14:paraId="469CFC68" w14:textId="77777777" w:rsidR="0025677A" w:rsidRPr="00C90E14" w:rsidRDefault="0025677A" w:rsidP="0025677A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>主</w:t>
      </w:r>
      <w:r w:rsidRPr="00C90E14">
        <w:rPr>
          <w:rFonts w:ascii="Times New Roman" w:eastAsia="標楷體" w:hAnsi="Times New Roman" w:cs="Times New Roman"/>
        </w:rPr>
        <w:t xml:space="preserve"> </w:t>
      </w:r>
      <w:r w:rsidRPr="00C90E14">
        <w:rPr>
          <w:rFonts w:ascii="Times New Roman" w:eastAsia="標楷體" w:hAnsi="Times New Roman" w:cs="Times New Roman"/>
        </w:rPr>
        <w:t>持：白昭宏</w:t>
      </w:r>
      <w:r w:rsidRPr="00C90E14">
        <w:rPr>
          <w:rFonts w:ascii="Times New Roman" w:eastAsia="標楷體" w:hAnsi="Times New Roman" w:cs="Times New Roman"/>
        </w:rPr>
        <w:t>(</w:t>
      </w:r>
      <w:r w:rsidRPr="00C90E14">
        <w:rPr>
          <w:rFonts w:ascii="Times New Roman" w:eastAsia="標楷體" w:hAnsi="Times New Roman" w:cs="Times New Roman"/>
        </w:rPr>
        <w:t>副召集人</w:t>
      </w:r>
      <w:r w:rsidRPr="00C90E14">
        <w:rPr>
          <w:rFonts w:ascii="Times New Roman" w:eastAsia="標楷體" w:hAnsi="Times New Roman" w:cs="Times New Roman"/>
        </w:rPr>
        <w:t>)</w:t>
      </w:r>
    </w:p>
    <w:p w14:paraId="0F8BFE79" w14:textId="77777777" w:rsidR="0025677A" w:rsidRPr="00C90E14" w:rsidRDefault="0025677A" w:rsidP="0025677A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>出</w:t>
      </w:r>
      <w:r w:rsidRPr="00C90E14">
        <w:rPr>
          <w:rFonts w:ascii="Times New Roman" w:eastAsia="標楷體" w:hAnsi="Times New Roman" w:cs="Times New Roman"/>
        </w:rPr>
        <w:t xml:space="preserve"> </w:t>
      </w:r>
      <w:r w:rsidRPr="00C90E14">
        <w:rPr>
          <w:rFonts w:ascii="Times New Roman" w:eastAsia="標楷體" w:hAnsi="Times New Roman" w:cs="Times New Roman"/>
        </w:rPr>
        <w:t>席：白昭宏、林錫波、何文弘、杜天佑</w:t>
      </w:r>
    </w:p>
    <w:p w14:paraId="08AE0F86" w14:textId="77777777" w:rsidR="0025677A" w:rsidRPr="00C90E14" w:rsidRDefault="0025677A" w:rsidP="0025677A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>請</w:t>
      </w:r>
      <w:r w:rsidRPr="00C90E14">
        <w:rPr>
          <w:rFonts w:ascii="Times New Roman" w:eastAsia="標楷體" w:hAnsi="Times New Roman" w:cs="Times New Roman"/>
        </w:rPr>
        <w:t xml:space="preserve"> </w:t>
      </w:r>
      <w:r w:rsidRPr="00C90E14">
        <w:rPr>
          <w:rFonts w:ascii="Times New Roman" w:eastAsia="標楷體" w:hAnsi="Times New Roman" w:cs="Times New Roman"/>
        </w:rPr>
        <w:t>假：劉朝惠、程秋蓉、劉鎂</w:t>
      </w:r>
      <w:proofErr w:type="gramStart"/>
      <w:r w:rsidRPr="00C90E14">
        <w:rPr>
          <w:rFonts w:ascii="Times New Roman" w:eastAsia="標楷體" w:hAnsi="Times New Roman" w:cs="Times New Roman"/>
        </w:rPr>
        <w:t>瑄</w:t>
      </w:r>
      <w:proofErr w:type="gramEnd"/>
    </w:p>
    <w:p w14:paraId="18963790" w14:textId="77777777" w:rsidR="0025677A" w:rsidRPr="00C90E14" w:rsidRDefault="0025677A" w:rsidP="0025677A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>記</w:t>
      </w:r>
      <w:r w:rsidRPr="00C90E14">
        <w:rPr>
          <w:rFonts w:ascii="Times New Roman" w:eastAsia="標楷體" w:hAnsi="Times New Roman" w:cs="Times New Roman"/>
        </w:rPr>
        <w:t xml:space="preserve"> </w:t>
      </w:r>
      <w:r w:rsidRPr="00C90E14">
        <w:rPr>
          <w:rFonts w:ascii="Times New Roman" w:eastAsia="標楷體" w:hAnsi="Times New Roman" w:cs="Times New Roman"/>
        </w:rPr>
        <w:t>錄：王勝弘</w:t>
      </w:r>
    </w:p>
    <w:p w14:paraId="3DA08CF9" w14:textId="1F52CFDE" w:rsidR="0039750B" w:rsidRPr="00C90E14" w:rsidRDefault="0025677A" w:rsidP="0039750B">
      <w:pPr>
        <w:pStyle w:val="a8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>主席致詞</w:t>
      </w:r>
      <w:r w:rsidRPr="00C90E14">
        <w:rPr>
          <w:rFonts w:ascii="Times New Roman" w:eastAsia="標楷體" w:hAnsi="Times New Roman" w:cs="Times New Roman"/>
        </w:rPr>
        <w:t>(</w:t>
      </w:r>
      <w:r w:rsidRPr="00C90E14">
        <w:rPr>
          <w:rFonts w:ascii="Times New Roman" w:eastAsia="標楷體" w:hAnsi="Times New Roman" w:cs="Times New Roman"/>
        </w:rPr>
        <w:t>略</w:t>
      </w:r>
      <w:r w:rsidRPr="00C90E14">
        <w:rPr>
          <w:rFonts w:ascii="Times New Roman" w:eastAsia="標楷體" w:hAnsi="Times New Roman" w:cs="Times New Roman"/>
        </w:rPr>
        <w:t>)</w:t>
      </w:r>
    </w:p>
    <w:p w14:paraId="46FD3C5C" w14:textId="77777777" w:rsidR="0039750B" w:rsidRPr="00C90E14" w:rsidRDefault="0039750B" w:rsidP="0039750B">
      <w:pPr>
        <w:rPr>
          <w:rFonts w:ascii="Times New Roman" w:eastAsia="標楷體" w:hAnsi="Times New Roman" w:cs="Times New Roman"/>
        </w:rPr>
      </w:pPr>
    </w:p>
    <w:p w14:paraId="4B19AC87" w14:textId="77777777" w:rsidR="0025677A" w:rsidRPr="00C90E14" w:rsidRDefault="0025677A" w:rsidP="0025677A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>二、討論議題</w:t>
      </w:r>
      <w:r w:rsidRPr="00C90E14">
        <w:rPr>
          <w:rFonts w:ascii="Times New Roman" w:eastAsia="標楷體" w:hAnsi="Times New Roman" w:cs="Times New Roman"/>
        </w:rPr>
        <w:t>:</w:t>
      </w:r>
    </w:p>
    <w:p w14:paraId="32FC99A6" w14:textId="42F1164E" w:rsidR="0025677A" w:rsidRPr="00C90E14" w:rsidRDefault="0025677A" w:rsidP="0025677A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 xml:space="preserve">  </w:t>
      </w:r>
      <w:r w:rsidRPr="00C90E14">
        <w:rPr>
          <w:rFonts w:ascii="Times New Roman" w:eastAsia="標楷體" w:hAnsi="Times New Roman" w:cs="Times New Roman"/>
          <w:b/>
        </w:rPr>
        <w:t>案由</w:t>
      </w:r>
      <w:r w:rsidR="00C368AF" w:rsidRPr="00C90E14">
        <w:rPr>
          <w:rFonts w:ascii="Times New Roman" w:eastAsia="標楷體" w:hAnsi="Times New Roman" w:cs="Times New Roman"/>
          <w:b/>
        </w:rPr>
        <w:t>1</w:t>
      </w:r>
      <w:r w:rsidRPr="00C90E14">
        <w:rPr>
          <w:rFonts w:ascii="Times New Roman" w:eastAsia="標楷體" w:hAnsi="Times New Roman" w:cs="Times New Roman"/>
          <w:b/>
        </w:rPr>
        <w:t>：</w:t>
      </w:r>
      <w:r w:rsidRPr="00C90E14">
        <w:rPr>
          <w:rFonts w:ascii="Times New Roman" w:eastAsia="標楷體" w:hAnsi="Times New Roman" w:cs="Times New Roman"/>
        </w:rPr>
        <w:t>討論世界運動會參賽國手集訓計畫</w:t>
      </w:r>
      <w:r w:rsidR="00863AA4" w:rsidRPr="00863AA4">
        <w:rPr>
          <w:rFonts w:ascii="Times New Roman" w:eastAsia="標楷體" w:hAnsi="Times New Roman" w:cs="Times New Roman" w:hint="eastAsia"/>
        </w:rPr>
        <w:t>、教練選手遴選辦法</w:t>
      </w:r>
      <w:r w:rsidRPr="00C90E14">
        <w:rPr>
          <w:rFonts w:ascii="Times New Roman" w:eastAsia="標楷體" w:hAnsi="Times New Roman" w:cs="Times New Roman"/>
        </w:rPr>
        <w:t>。</w:t>
      </w:r>
    </w:p>
    <w:p w14:paraId="65C923FD" w14:textId="77777777" w:rsidR="001A497E" w:rsidRPr="00C90E14" w:rsidRDefault="0025677A" w:rsidP="0025677A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 xml:space="preserve"> </w:t>
      </w:r>
      <w:r w:rsidRPr="00C90E14">
        <w:rPr>
          <w:rFonts w:ascii="Times New Roman" w:eastAsia="標楷體" w:hAnsi="Times New Roman" w:cs="Times New Roman"/>
          <w:b/>
        </w:rPr>
        <w:t xml:space="preserve"> </w:t>
      </w:r>
      <w:r w:rsidRPr="00C90E14">
        <w:rPr>
          <w:rFonts w:ascii="Times New Roman" w:eastAsia="標楷體" w:hAnsi="Times New Roman" w:cs="Times New Roman"/>
          <w:b/>
        </w:rPr>
        <w:t>討論：白昭宏</w:t>
      </w:r>
      <w:r w:rsidRPr="00C90E14">
        <w:rPr>
          <w:rFonts w:ascii="Times New Roman" w:eastAsia="標楷體" w:hAnsi="Times New Roman" w:cs="Times New Roman"/>
        </w:rPr>
        <w:t>：世界運動會為重要比賽，</w:t>
      </w:r>
      <w:r w:rsidR="001A497E" w:rsidRPr="00C90E14">
        <w:rPr>
          <w:rFonts w:ascii="Times New Roman" w:eastAsia="標楷體" w:hAnsi="Times New Roman" w:cs="Times New Roman" w:hint="eastAsia"/>
        </w:rPr>
        <w:t>平時即應自行做體能訓練，</w:t>
      </w:r>
      <w:r w:rsidRPr="00C90E14">
        <w:rPr>
          <w:rFonts w:ascii="Times New Roman" w:eastAsia="標楷體" w:hAnsi="Times New Roman" w:cs="Times New Roman"/>
        </w:rPr>
        <w:t>盡量於七月中旬比賽前安</w:t>
      </w:r>
    </w:p>
    <w:p w14:paraId="0573B654" w14:textId="77777777" w:rsidR="001A497E" w:rsidRPr="00C90E14" w:rsidRDefault="001A497E" w:rsidP="0025677A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       </w:t>
      </w:r>
      <w:r w:rsidR="0025677A" w:rsidRPr="00C90E14">
        <w:rPr>
          <w:rFonts w:ascii="Times New Roman" w:eastAsia="標楷體" w:hAnsi="Times New Roman" w:cs="Times New Roman"/>
        </w:rPr>
        <w:t>排更多</w:t>
      </w:r>
      <w:r w:rsidRPr="00C90E14">
        <w:rPr>
          <w:rFonts w:ascii="Times New Roman" w:eastAsia="標楷體" w:hAnsi="Times New Roman" w:cs="Times New Roman" w:hint="eastAsia"/>
        </w:rPr>
        <w:t>實體</w:t>
      </w:r>
      <w:r w:rsidR="00140FAA" w:rsidRPr="00C90E14">
        <w:rPr>
          <w:rFonts w:ascii="Times New Roman" w:eastAsia="標楷體" w:hAnsi="Times New Roman" w:cs="Times New Roman" w:hint="eastAsia"/>
        </w:rPr>
        <w:t>練</w:t>
      </w:r>
      <w:r w:rsidRPr="00C90E14">
        <w:rPr>
          <w:rFonts w:ascii="Times New Roman" w:eastAsia="標楷體" w:hAnsi="Times New Roman" w:cs="Times New Roman" w:hint="eastAsia"/>
        </w:rPr>
        <w:t>習</w:t>
      </w:r>
      <w:r w:rsidR="00140FAA" w:rsidRPr="00C90E14">
        <w:rPr>
          <w:rFonts w:ascii="Times New Roman" w:eastAsia="標楷體" w:hAnsi="Times New Roman" w:cs="Times New Roman" w:hint="eastAsia"/>
        </w:rPr>
        <w:t>，</w:t>
      </w:r>
      <w:r w:rsidR="0025677A" w:rsidRPr="00C90E14">
        <w:rPr>
          <w:rFonts w:ascii="Times New Roman" w:eastAsia="標楷體" w:hAnsi="Times New Roman" w:cs="Times New Roman"/>
        </w:rPr>
        <w:t>包括體能與技巧等方面，惟選手仍為學生，不能影響課業，因此只</w:t>
      </w:r>
      <w:r w:rsidR="00140FAA" w:rsidRPr="00C90E14">
        <w:rPr>
          <w:rFonts w:ascii="Times New Roman" w:eastAsia="標楷體" w:hAnsi="Times New Roman" w:cs="Times New Roman" w:hint="eastAsia"/>
        </w:rPr>
        <w:t>能</w:t>
      </w:r>
    </w:p>
    <w:p w14:paraId="32A9390D" w14:textId="77777777" w:rsidR="001A497E" w:rsidRPr="00C90E14" w:rsidRDefault="001A497E" w:rsidP="0025677A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       </w:t>
      </w:r>
      <w:r w:rsidR="00140FAA" w:rsidRPr="00C90E14">
        <w:rPr>
          <w:rFonts w:ascii="Times New Roman" w:eastAsia="標楷體" w:hAnsi="Times New Roman" w:cs="Times New Roman" w:hint="eastAsia"/>
        </w:rPr>
        <w:t>安</w:t>
      </w:r>
      <w:r w:rsidR="0025677A" w:rsidRPr="00C90E14">
        <w:rPr>
          <w:rFonts w:ascii="Times New Roman" w:eastAsia="標楷體" w:hAnsi="Times New Roman" w:cs="Times New Roman"/>
        </w:rPr>
        <w:t>排在周末。</w:t>
      </w:r>
    </w:p>
    <w:p w14:paraId="4492CE4D" w14:textId="77777777" w:rsidR="001A497E" w:rsidRPr="00C90E14" w:rsidRDefault="001A497E" w:rsidP="0025677A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       </w:t>
      </w:r>
      <w:r w:rsidRPr="00C90E14">
        <w:rPr>
          <w:rFonts w:ascii="Times New Roman" w:eastAsia="標楷體" w:hAnsi="Times New Roman" w:cs="Times New Roman" w:hint="eastAsia"/>
          <w:b/>
        </w:rPr>
        <w:t>杜天佑</w:t>
      </w:r>
      <w:r w:rsidRPr="00C90E14">
        <w:rPr>
          <w:rFonts w:ascii="Times New Roman" w:eastAsia="標楷體" w:hAnsi="Times New Roman" w:cs="Times New Roman" w:hint="eastAsia"/>
        </w:rPr>
        <w:t>：</w:t>
      </w:r>
      <w:r w:rsidRPr="00C90E14">
        <w:rPr>
          <w:rFonts w:ascii="Times New Roman" w:eastAsia="標楷體" w:hAnsi="Times New Roman" w:cs="Times New Roman"/>
        </w:rPr>
        <w:t>參賽前</w:t>
      </w:r>
      <w:r w:rsidRPr="00C90E14">
        <w:rPr>
          <w:rFonts w:ascii="Times New Roman" w:eastAsia="標楷體" w:hAnsi="Times New Roman" w:cs="Times New Roman" w:hint="eastAsia"/>
        </w:rPr>
        <w:t>最好</w:t>
      </w:r>
      <w:r w:rsidR="0025677A" w:rsidRPr="00C90E14">
        <w:rPr>
          <w:rFonts w:ascii="Times New Roman" w:eastAsia="標楷體" w:hAnsi="Times New Roman" w:cs="Times New Roman"/>
        </w:rPr>
        <w:t>能安排前往日本移地訓練，只是</w:t>
      </w:r>
      <w:r w:rsidRPr="00C90E14">
        <w:rPr>
          <w:rFonts w:ascii="Times New Roman" w:eastAsia="標楷體" w:hAnsi="Times New Roman" w:cs="Times New Roman" w:hint="eastAsia"/>
        </w:rPr>
        <w:t>屆時</w:t>
      </w:r>
      <w:r w:rsidR="0025677A" w:rsidRPr="00C90E14">
        <w:rPr>
          <w:rFonts w:ascii="Times New Roman" w:eastAsia="標楷體" w:hAnsi="Times New Roman" w:cs="Times New Roman"/>
        </w:rPr>
        <w:t>必須</w:t>
      </w:r>
      <w:r w:rsidR="00140FAA" w:rsidRPr="00C90E14">
        <w:rPr>
          <w:rFonts w:ascii="Times New Roman" w:eastAsia="標楷體" w:hAnsi="Times New Roman" w:cs="Times New Roman" w:hint="eastAsia"/>
        </w:rPr>
        <w:t>完全</w:t>
      </w:r>
      <w:r w:rsidR="0025677A" w:rsidRPr="00C90E14">
        <w:rPr>
          <w:rFonts w:ascii="Times New Roman" w:eastAsia="標楷體" w:hAnsi="Times New Roman" w:cs="Times New Roman"/>
        </w:rPr>
        <w:t>或</w:t>
      </w:r>
      <w:proofErr w:type="gramStart"/>
      <w:r w:rsidR="0025677A" w:rsidRPr="00C90E14">
        <w:rPr>
          <w:rFonts w:ascii="Times New Roman" w:eastAsia="標楷體" w:hAnsi="Times New Roman" w:cs="Times New Roman"/>
        </w:rPr>
        <w:t>大幅解封</w:t>
      </w:r>
      <w:proofErr w:type="gramEnd"/>
      <w:r w:rsidR="0025677A" w:rsidRPr="00C90E14">
        <w:rPr>
          <w:rFonts w:ascii="Times New Roman" w:eastAsia="標楷體" w:hAnsi="Times New Roman" w:cs="Times New Roman"/>
        </w:rPr>
        <w:t>，</w:t>
      </w:r>
      <w:r w:rsidRPr="00C90E14">
        <w:rPr>
          <w:rFonts w:ascii="Times New Roman" w:eastAsia="標楷體" w:hAnsi="Times New Roman" w:cs="Times New Roman"/>
        </w:rPr>
        <w:t>否則</w:t>
      </w:r>
      <w:r w:rsidR="00286861" w:rsidRPr="00C90E14">
        <w:rPr>
          <w:rFonts w:ascii="Times New Roman" w:eastAsia="標楷體" w:hAnsi="Times New Roman" w:cs="Times New Roman"/>
        </w:rPr>
        <w:t>隔</w:t>
      </w:r>
    </w:p>
    <w:p w14:paraId="2E6C210E" w14:textId="77777777" w:rsidR="001A497E" w:rsidRPr="00C90E14" w:rsidRDefault="001A497E" w:rsidP="001A497E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       </w:t>
      </w:r>
      <w:r w:rsidR="00286861" w:rsidRPr="00C90E14">
        <w:rPr>
          <w:rFonts w:ascii="Times New Roman" w:eastAsia="標楷體" w:hAnsi="Times New Roman" w:cs="Times New Roman"/>
        </w:rPr>
        <w:t>離三周會影響正常生活、課業與訓練。</w:t>
      </w:r>
      <w:r w:rsidRPr="00C90E14">
        <w:rPr>
          <w:rFonts w:ascii="Times New Roman" w:eastAsia="標楷體" w:hAnsi="Times New Roman" w:cs="Times New Roman" w:hint="eastAsia"/>
        </w:rPr>
        <w:t>移地訓練建議到日本大學，</w:t>
      </w:r>
      <w:proofErr w:type="gramStart"/>
      <w:r w:rsidRPr="00C90E14">
        <w:rPr>
          <w:rFonts w:ascii="Times New Roman" w:eastAsia="標楷體" w:hAnsi="Times New Roman" w:cs="Times New Roman" w:hint="eastAsia"/>
        </w:rPr>
        <w:t>該校相撲</w:t>
      </w:r>
      <w:proofErr w:type="gramEnd"/>
      <w:r w:rsidRPr="00C90E14">
        <w:rPr>
          <w:rFonts w:ascii="Times New Roman" w:eastAsia="標楷體" w:hAnsi="Times New Roman" w:cs="Times New Roman" w:hint="eastAsia"/>
        </w:rPr>
        <w:t>實力極強，</w:t>
      </w:r>
    </w:p>
    <w:p w14:paraId="2393F361" w14:textId="773EA944" w:rsidR="0025677A" w:rsidRPr="00C90E14" w:rsidRDefault="001A497E" w:rsidP="001A497E">
      <w:pPr>
        <w:rPr>
          <w:rFonts w:ascii="Times New Roman" w:eastAsia="標楷體" w:hAnsi="Times New Roman" w:cs="Times New Roman"/>
          <w:b/>
        </w:rPr>
      </w:pPr>
      <w:r w:rsidRPr="00C90E14">
        <w:rPr>
          <w:rFonts w:ascii="Times New Roman" w:eastAsia="標楷體" w:hAnsi="Times New Roman" w:cs="Times New Roman" w:hint="eastAsia"/>
        </w:rPr>
        <w:t xml:space="preserve">        </w:t>
      </w:r>
      <w:r w:rsidRPr="00C90E14">
        <w:rPr>
          <w:rFonts w:ascii="Times New Roman" w:eastAsia="標楷體" w:hAnsi="Times New Roman" w:cs="Times New Roman" w:hint="eastAsia"/>
        </w:rPr>
        <w:t>請在日本的劉朝惠協助聯繫與訓練。</w:t>
      </w:r>
    </w:p>
    <w:p w14:paraId="55A5B2E0" w14:textId="77777777" w:rsidR="001A497E" w:rsidRPr="00C90E14" w:rsidRDefault="00286861" w:rsidP="0025677A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 xml:space="preserve"> </w:t>
      </w:r>
      <w:r w:rsidR="00140FAA" w:rsidRPr="00C90E14">
        <w:rPr>
          <w:rFonts w:ascii="Times New Roman" w:eastAsia="標楷體" w:hAnsi="Times New Roman" w:cs="Times New Roman"/>
        </w:rPr>
        <w:t xml:space="preserve">   </w:t>
      </w:r>
      <w:r w:rsidR="00FD0371" w:rsidRPr="00C90E14">
        <w:rPr>
          <w:rFonts w:ascii="Times New Roman" w:eastAsia="標楷體" w:hAnsi="Times New Roman" w:cs="Times New Roman"/>
        </w:rPr>
        <w:t xml:space="preserve">    </w:t>
      </w:r>
      <w:r w:rsidR="001A497E" w:rsidRPr="00C90E14">
        <w:rPr>
          <w:rFonts w:ascii="Times New Roman" w:eastAsia="標楷體" w:hAnsi="Times New Roman" w:cs="Times New Roman" w:hint="eastAsia"/>
          <w:b/>
        </w:rPr>
        <w:t>林錫波</w:t>
      </w:r>
      <w:r w:rsidRPr="00C90E14">
        <w:rPr>
          <w:rFonts w:ascii="Times New Roman" w:eastAsia="標楷體" w:hAnsi="Times New Roman" w:cs="Times New Roman"/>
          <w:b/>
        </w:rPr>
        <w:t>：</w:t>
      </w:r>
      <w:r w:rsidRPr="00C90E14">
        <w:rPr>
          <w:rFonts w:ascii="Times New Roman" w:eastAsia="標楷體" w:hAnsi="Times New Roman" w:cs="Times New Roman"/>
        </w:rPr>
        <w:t>由</w:t>
      </w:r>
      <w:r w:rsidR="001A497E" w:rsidRPr="00C90E14">
        <w:rPr>
          <w:rFonts w:ascii="Times New Roman" w:eastAsia="標楷體" w:hAnsi="Times New Roman" w:cs="Times New Roman"/>
        </w:rPr>
        <w:t>於石門</w:t>
      </w:r>
      <w:proofErr w:type="gramStart"/>
      <w:r w:rsidR="001A497E" w:rsidRPr="00C90E14">
        <w:rPr>
          <w:rFonts w:ascii="Times New Roman" w:eastAsia="標楷體" w:hAnsi="Times New Roman" w:cs="Times New Roman"/>
        </w:rPr>
        <w:t>相撲場路程</w:t>
      </w:r>
      <w:proofErr w:type="gramEnd"/>
      <w:r w:rsidR="001A497E" w:rsidRPr="00C90E14">
        <w:rPr>
          <w:rFonts w:ascii="Times New Roman" w:eastAsia="標楷體" w:hAnsi="Times New Roman" w:cs="Times New Roman" w:hint="eastAsia"/>
        </w:rPr>
        <w:t>因素</w:t>
      </w:r>
      <w:r w:rsidRPr="00C90E14">
        <w:rPr>
          <w:rFonts w:ascii="Times New Roman" w:eastAsia="標楷體" w:hAnsi="Times New Roman" w:cs="Times New Roman"/>
        </w:rPr>
        <w:t>，建議移地訓練前在台</w:t>
      </w:r>
      <w:r w:rsidR="000D698D" w:rsidRPr="00C90E14">
        <w:rPr>
          <w:rFonts w:ascii="Times New Roman" w:eastAsia="標楷體" w:hAnsi="Times New Roman" w:cs="Times New Roman" w:hint="eastAsia"/>
        </w:rPr>
        <w:t>北</w:t>
      </w:r>
      <w:r w:rsidR="00140FAA" w:rsidRPr="00C90E14">
        <w:rPr>
          <w:rFonts w:ascii="Times New Roman" w:eastAsia="標楷體" w:hAnsi="Times New Roman" w:cs="Times New Roman"/>
        </w:rPr>
        <w:t>立大學天母校區訓練，在五</w:t>
      </w:r>
    </w:p>
    <w:p w14:paraId="1EA992E5" w14:textId="4B56F7E5" w:rsidR="00286861" w:rsidRPr="00C90E14" w:rsidRDefault="001A497E" w:rsidP="0025677A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       </w:t>
      </w:r>
      <w:r w:rsidR="00140FAA" w:rsidRPr="00C90E14">
        <w:rPr>
          <w:rFonts w:ascii="Times New Roman" w:eastAsia="標楷體" w:hAnsi="Times New Roman" w:cs="Times New Roman"/>
        </w:rPr>
        <w:t>月</w:t>
      </w:r>
      <w:r w:rsidR="00286861" w:rsidRPr="00C90E14">
        <w:rPr>
          <w:rFonts w:ascii="Times New Roman" w:eastAsia="標楷體" w:hAnsi="Times New Roman" w:cs="Times New Roman"/>
        </w:rPr>
        <w:t>移地訓練後，</w:t>
      </w:r>
      <w:r w:rsidR="003062F0" w:rsidRPr="00C90E14">
        <w:rPr>
          <w:rFonts w:ascii="Times New Roman" w:eastAsia="標楷體" w:hAnsi="Times New Roman" w:cs="Times New Roman"/>
        </w:rPr>
        <w:t>為熟悉場地</w:t>
      </w:r>
      <w:r w:rsidR="0056307B" w:rsidRPr="00C90E14">
        <w:rPr>
          <w:rFonts w:ascii="Times New Roman" w:eastAsia="標楷體" w:hAnsi="Times New Roman" w:cs="Times New Roman"/>
        </w:rPr>
        <w:t>規劃在石門</w:t>
      </w:r>
      <w:proofErr w:type="gramStart"/>
      <w:r w:rsidR="00140FAA" w:rsidRPr="00C90E14">
        <w:rPr>
          <w:rFonts w:ascii="Times New Roman" w:eastAsia="標楷體" w:hAnsi="Times New Roman" w:cs="Times New Roman" w:hint="eastAsia"/>
        </w:rPr>
        <w:t>相撲場</w:t>
      </w:r>
      <w:proofErr w:type="gramEnd"/>
      <w:r w:rsidR="0056307B" w:rsidRPr="00C90E14">
        <w:rPr>
          <w:rFonts w:ascii="Times New Roman" w:eastAsia="標楷體" w:hAnsi="Times New Roman" w:cs="Times New Roman"/>
        </w:rPr>
        <w:t>。</w:t>
      </w:r>
    </w:p>
    <w:p w14:paraId="2B7400B3" w14:textId="77777777" w:rsidR="00863AA4" w:rsidRDefault="0056307B" w:rsidP="0025677A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 xml:space="preserve">  </w:t>
      </w:r>
      <w:r w:rsidR="0025677A" w:rsidRPr="00C90E14">
        <w:rPr>
          <w:rFonts w:ascii="Times New Roman" w:eastAsia="標楷體" w:hAnsi="Times New Roman" w:cs="Times New Roman"/>
          <w:b/>
        </w:rPr>
        <w:t>議決：</w:t>
      </w:r>
      <w:r w:rsidR="0025677A" w:rsidRPr="00C90E14">
        <w:rPr>
          <w:rFonts w:ascii="Times New Roman" w:eastAsia="標楷體" w:hAnsi="Times New Roman" w:cs="Times New Roman"/>
        </w:rPr>
        <w:t>經參考</w:t>
      </w:r>
      <w:r w:rsidRPr="00C90E14">
        <w:rPr>
          <w:rFonts w:ascii="Times New Roman" w:eastAsia="標楷體" w:hAnsi="Times New Roman" w:cs="Times New Roman"/>
        </w:rPr>
        <w:t>各項意見</w:t>
      </w:r>
      <w:r w:rsidR="0025677A" w:rsidRPr="00C90E14">
        <w:rPr>
          <w:rFonts w:ascii="Times New Roman" w:eastAsia="標楷體" w:hAnsi="Times New Roman" w:cs="Times New Roman"/>
        </w:rPr>
        <w:t>後，擬定</w:t>
      </w:r>
      <w:r w:rsidRPr="00C90E14">
        <w:rPr>
          <w:rFonts w:ascii="Times New Roman" w:eastAsia="標楷體" w:hAnsi="Times New Roman" w:cs="Times New Roman"/>
        </w:rPr>
        <w:t>111</w:t>
      </w:r>
      <w:r w:rsidR="0025677A" w:rsidRPr="00C90E14">
        <w:rPr>
          <w:rFonts w:ascii="Times New Roman" w:eastAsia="標楷體" w:hAnsi="Times New Roman" w:cs="Times New Roman"/>
        </w:rPr>
        <w:t>年</w:t>
      </w:r>
      <w:r w:rsidRPr="00C90E14">
        <w:rPr>
          <w:rFonts w:ascii="Times New Roman" w:eastAsia="標楷體" w:hAnsi="Times New Roman" w:cs="Times New Roman"/>
        </w:rPr>
        <w:t>世界運動會參賽國手集訓計畫</w:t>
      </w:r>
      <w:r w:rsidR="00863AA4" w:rsidRPr="00863AA4">
        <w:rPr>
          <w:rFonts w:ascii="Times New Roman" w:eastAsia="標楷體" w:hAnsi="Times New Roman" w:cs="Times New Roman" w:hint="eastAsia"/>
        </w:rPr>
        <w:t>、教練選手遴選辦法</w:t>
      </w:r>
      <w:r w:rsidR="00140FAA" w:rsidRPr="00C90E14">
        <w:rPr>
          <w:rFonts w:ascii="Times New Roman" w:eastAsia="標楷體" w:hAnsi="Times New Roman" w:cs="Times New Roman" w:hint="eastAsia"/>
        </w:rPr>
        <w:t>(</w:t>
      </w:r>
      <w:r w:rsidR="00140FAA" w:rsidRPr="00C90E14">
        <w:rPr>
          <w:rFonts w:ascii="Times New Roman" w:eastAsia="標楷體" w:hAnsi="Times New Roman" w:cs="Times New Roman" w:hint="eastAsia"/>
        </w:rPr>
        <w:t>如附</w:t>
      </w:r>
    </w:p>
    <w:p w14:paraId="2A0AED6A" w14:textId="23F3C3E7" w:rsidR="001E2B60" w:rsidRPr="00C90E14" w:rsidRDefault="00863AA4" w:rsidP="0025677A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  <w:r w:rsidR="00140FAA" w:rsidRPr="00C90E14">
        <w:rPr>
          <w:rFonts w:ascii="Times New Roman" w:eastAsia="標楷體" w:hAnsi="Times New Roman" w:cs="Times New Roman" w:hint="eastAsia"/>
        </w:rPr>
        <w:t>件</w:t>
      </w:r>
      <w:r w:rsidR="00140FAA" w:rsidRPr="00C90E14">
        <w:rPr>
          <w:rFonts w:ascii="Times New Roman" w:eastAsia="標楷體" w:hAnsi="Times New Roman" w:cs="Times New Roman" w:hint="eastAsia"/>
        </w:rPr>
        <w:t>1</w:t>
      </w:r>
      <w:r w:rsidR="003810A2">
        <w:rPr>
          <w:rFonts w:ascii="Times New Roman" w:eastAsia="標楷體" w:hAnsi="Times New Roman" w:cs="Times New Roman" w:hint="eastAsia"/>
        </w:rPr>
        <w:t>、</w:t>
      </w:r>
      <w:r w:rsidR="003810A2" w:rsidRPr="00C90E14">
        <w:rPr>
          <w:rFonts w:ascii="Times New Roman" w:eastAsia="標楷體" w:hAnsi="Times New Roman" w:cs="Times New Roman" w:hint="eastAsia"/>
        </w:rPr>
        <w:t>2</w:t>
      </w:r>
      <w:r w:rsidR="00140FAA" w:rsidRPr="00C90E14">
        <w:rPr>
          <w:rFonts w:ascii="Times New Roman" w:eastAsia="標楷體" w:hAnsi="Times New Roman" w:cs="Times New Roman" w:hint="eastAsia"/>
        </w:rPr>
        <w:t>)</w:t>
      </w:r>
      <w:r w:rsidR="00140FAA" w:rsidRPr="00C90E14">
        <w:rPr>
          <w:rFonts w:ascii="Times New Roman" w:eastAsia="標楷體" w:hAnsi="Times New Roman" w:cs="Times New Roman" w:hint="eastAsia"/>
        </w:rPr>
        <w:t>，</w:t>
      </w:r>
      <w:r w:rsidR="00FD0371" w:rsidRPr="00C90E14">
        <w:rPr>
          <w:rFonts w:ascii="Times New Roman" w:eastAsia="標楷體" w:hAnsi="Times New Roman" w:cs="Times New Roman" w:hint="eastAsia"/>
        </w:rPr>
        <w:t>並通過</w:t>
      </w:r>
      <w:r w:rsidR="00F16DB3" w:rsidRPr="00C90E14">
        <w:rPr>
          <w:rFonts w:ascii="Times New Roman" w:eastAsia="標楷體" w:hAnsi="Times New Roman" w:cs="Times New Roman" w:hint="eastAsia"/>
        </w:rPr>
        <w:t>教練團與</w:t>
      </w:r>
      <w:r w:rsidR="00FD0371" w:rsidRPr="00C90E14">
        <w:rPr>
          <w:rFonts w:ascii="Times New Roman" w:eastAsia="標楷體" w:hAnsi="Times New Roman" w:cs="Times New Roman" w:hint="eastAsia"/>
        </w:rPr>
        <w:t>陪練員</w:t>
      </w:r>
      <w:r w:rsidR="00F16DB3" w:rsidRPr="00C90E14">
        <w:rPr>
          <w:rFonts w:ascii="Times New Roman" w:eastAsia="標楷體" w:hAnsi="Times New Roman" w:cs="Times New Roman" w:hint="eastAsia"/>
        </w:rPr>
        <w:t>名單</w:t>
      </w:r>
      <w:r w:rsidR="00FD0371" w:rsidRPr="00C90E14">
        <w:rPr>
          <w:rFonts w:ascii="Times New Roman" w:eastAsia="標楷體" w:hAnsi="Times New Roman" w:cs="Times New Roman" w:hint="eastAsia"/>
        </w:rPr>
        <w:t>。</w:t>
      </w:r>
    </w:p>
    <w:p w14:paraId="155CCE34" w14:textId="4A503E3A" w:rsidR="00FD0371" w:rsidRPr="00C90E14" w:rsidRDefault="000D698D" w:rsidP="000D698D">
      <w:pPr>
        <w:rPr>
          <w:rFonts w:ascii="標楷體" w:eastAsia="標楷體" w:hAnsi="標楷體" w:cs="Times New Roman"/>
          <w:szCs w:val="24"/>
        </w:rPr>
      </w:pPr>
      <w:r w:rsidRPr="00C90E14">
        <w:rPr>
          <w:rFonts w:ascii="Times New Roman" w:eastAsia="標楷體" w:hAnsi="Times New Roman" w:cs="Times New Roman" w:hint="eastAsia"/>
        </w:rPr>
        <w:t xml:space="preserve">  </w:t>
      </w:r>
      <w:r w:rsidR="00C368AF" w:rsidRPr="00C90E14">
        <w:rPr>
          <w:rFonts w:ascii="標楷體" w:eastAsia="標楷體" w:hAnsi="標楷體" w:cs="Times New Roman"/>
          <w:b/>
          <w:szCs w:val="24"/>
        </w:rPr>
        <w:t>案由2：</w:t>
      </w:r>
      <w:r w:rsidR="0039750B" w:rsidRPr="00C90E14">
        <w:rPr>
          <w:rFonts w:ascii="標楷體" w:eastAsia="標楷體" w:hAnsi="標楷體" w:cs="Times New Roman" w:hint="eastAsia"/>
          <w:szCs w:val="24"/>
        </w:rPr>
        <w:t>討論2022年成年選手培訓計畫。</w:t>
      </w:r>
    </w:p>
    <w:p w14:paraId="267191E0" w14:textId="30DBB55C" w:rsidR="00C368AF" w:rsidRPr="00C90E14" w:rsidRDefault="0039750B" w:rsidP="0039750B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C90E14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="00FD0371" w:rsidRPr="00C90E14">
        <w:rPr>
          <w:rFonts w:ascii="標楷體" w:eastAsia="標楷體" w:hAnsi="標楷體" w:cs="Times New Roman" w:hint="eastAsia"/>
          <w:b/>
          <w:szCs w:val="24"/>
        </w:rPr>
        <w:t>議決：</w:t>
      </w:r>
      <w:r w:rsidRPr="00C90E14">
        <w:rPr>
          <w:rFonts w:ascii="標楷體" w:eastAsia="標楷體" w:hAnsi="標楷體" w:cs="Times New Roman" w:hint="eastAsia"/>
          <w:szCs w:val="24"/>
        </w:rPr>
        <w:t>通過2022年成年選手培訓計畫</w:t>
      </w:r>
      <w:r w:rsidR="00C368AF" w:rsidRPr="00C90E14">
        <w:rPr>
          <w:rFonts w:ascii="標楷體" w:eastAsia="標楷體" w:hAnsi="標楷體" w:cs="Times New Roman"/>
          <w:szCs w:val="24"/>
        </w:rPr>
        <w:t>(如附件</w:t>
      </w:r>
      <w:r w:rsidR="00FD0371" w:rsidRPr="00C90E14">
        <w:rPr>
          <w:rFonts w:ascii="標楷體" w:eastAsia="標楷體" w:hAnsi="標楷體" w:cs="Times New Roman"/>
          <w:szCs w:val="24"/>
        </w:rPr>
        <w:t>3</w:t>
      </w:r>
      <w:r w:rsidR="00C368AF" w:rsidRPr="00C90E14">
        <w:rPr>
          <w:rFonts w:ascii="標楷體" w:eastAsia="標楷體" w:hAnsi="標楷體" w:cs="Times New Roman"/>
          <w:szCs w:val="24"/>
        </w:rPr>
        <w:t>)</w:t>
      </w:r>
      <w:r w:rsidRPr="00C90E14">
        <w:rPr>
          <w:rFonts w:ascii="標楷體" w:eastAsia="標楷體" w:hAnsi="標楷體" w:cs="Times New Roman" w:hint="eastAsia"/>
          <w:szCs w:val="24"/>
        </w:rPr>
        <w:t>。</w:t>
      </w:r>
    </w:p>
    <w:p w14:paraId="6DF5F36C" w14:textId="0BAAC3B3" w:rsidR="003605AE" w:rsidRPr="00C90E14" w:rsidRDefault="0039750B" w:rsidP="00C368AF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C90E14">
        <w:rPr>
          <w:rFonts w:ascii="標楷體" w:eastAsia="標楷體" w:hAnsi="標楷體" w:cs="Times New Roman" w:hint="eastAsia"/>
          <w:szCs w:val="24"/>
        </w:rPr>
        <w:t xml:space="preserve">  </w:t>
      </w:r>
      <w:r w:rsidR="00C368AF" w:rsidRPr="00C90E14">
        <w:rPr>
          <w:rFonts w:ascii="標楷體" w:eastAsia="標楷體" w:hAnsi="標楷體" w:cs="Times New Roman"/>
          <w:b/>
          <w:szCs w:val="24"/>
        </w:rPr>
        <w:t>案由3：</w:t>
      </w:r>
      <w:r w:rsidR="00C368AF" w:rsidRPr="00C90E14">
        <w:rPr>
          <w:rFonts w:ascii="標楷體" w:eastAsia="標楷體" w:hAnsi="標楷體" w:cs="Times New Roman" w:hint="eastAsia"/>
          <w:szCs w:val="24"/>
        </w:rPr>
        <w:t>討論2022年U18</w:t>
      </w:r>
      <w:r w:rsidR="00FD0371" w:rsidRPr="00C90E14">
        <w:rPr>
          <w:rFonts w:ascii="標楷體" w:eastAsia="標楷體" w:hAnsi="標楷體" w:cs="Times New Roman" w:hint="eastAsia"/>
          <w:szCs w:val="24"/>
        </w:rPr>
        <w:t>選手培訓</w:t>
      </w:r>
      <w:r w:rsidR="00646BCC" w:rsidRPr="00C90E14">
        <w:rPr>
          <w:rFonts w:ascii="標楷體" w:eastAsia="標楷體" w:hAnsi="標楷體" w:cs="Times New Roman" w:hint="eastAsia"/>
          <w:szCs w:val="24"/>
        </w:rPr>
        <w:t>計畫</w:t>
      </w:r>
      <w:r w:rsidR="00C368AF" w:rsidRPr="00C90E14">
        <w:rPr>
          <w:rFonts w:ascii="標楷體" w:eastAsia="標楷體" w:hAnsi="標楷體" w:cs="Times New Roman" w:hint="eastAsia"/>
          <w:szCs w:val="24"/>
        </w:rPr>
        <w:t>。</w:t>
      </w:r>
    </w:p>
    <w:p w14:paraId="73B9CAB6" w14:textId="3C1BD3E0" w:rsidR="0039750B" w:rsidRPr="00C90E14" w:rsidRDefault="0039750B" w:rsidP="0025677A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 </w:t>
      </w:r>
      <w:r w:rsidRPr="00C90E14">
        <w:rPr>
          <w:rFonts w:ascii="Times New Roman" w:eastAsia="標楷體" w:hAnsi="Times New Roman" w:cs="Times New Roman" w:hint="eastAsia"/>
          <w:b/>
        </w:rPr>
        <w:t>議決：</w:t>
      </w:r>
      <w:r w:rsidRPr="00C90E14">
        <w:rPr>
          <w:rFonts w:ascii="Times New Roman" w:eastAsia="標楷體" w:hAnsi="Times New Roman" w:cs="Times New Roman" w:hint="eastAsia"/>
        </w:rPr>
        <w:t>通過</w:t>
      </w:r>
      <w:r w:rsidRPr="00C90E14">
        <w:rPr>
          <w:rFonts w:ascii="Times New Roman" w:eastAsia="標楷體" w:hAnsi="Times New Roman" w:cs="Times New Roman" w:hint="eastAsia"/>
        </w:rPr>
        <w:t>2022</w:t>
      </w:r>
      <w:r w:rsidRPr="00C90E14">
        <w:rPr>
          <w:rFonts w:ascii="Times New Roman" w:eastAsia="標楷體" w:hAnsi="Times New Roman" w:cs="Times New Roman" w:hint="eastAsia"/>
        </w:rPr>
        <w:t>年</w:t>
      </w:r>
      <w:r w:rsidRPr="00C90E14">
        <w:rPr>
          <w:rFonts w:ascii="Times New Roman" w:eastAsia="標楷體" w:hAnsi="Times New Roman" w:cs="Times New Roman" w:hint="eastAsia"/>
        </w:rPr>
        <w:t>U18</w:t>
      </w:r>
      <w:r w:rsidRPr="00C90E14">
        <w:rPr>
          <w:rFonts w:ascii="Times New Roman" w:eastAsia="標楷體" w:hAnsi="Times New Roman" w:cs="Times New Roman" w:hint="eastAsia"/>
        </w:rPr>
        <w:t>選手培訓計畫</w:t>
      </w:r>
      <w:r w:rsidRPr="00C90E14">
        <w:rPr>
          <w:rFonts w:ascii="Times New Roman" w:eastAsia="標楷體" w:hAnsi="Times New Roman" w:cs="Times New Roman" w:hint="eastAsia"/>
        </w:rPr>
        <w:t>(</w:t>
      </w:r>
      <w:r w:rsidRPr="00C90E14">
        <w:rPr>
          <w:rFonts w:ascii="Times New Roman" w:eastAsia="標楷體" w:hAnsi="Times New Roman" w:cs="Times New Roman" w:hint="eastAsia"/>
        </w:rPr>
        <w:t>如附件</w:t>
      </w:r>
      <w:r w:rsidRPr="00C90E14">
        <w:rPr>
          <w:rFonts w:ascii="Times New Roman" w:eastAsia="標楷體" w:hAnsi="Times New Roman" w:cs="Times New Roman" w:hint="eastAsia"/>
        </w:rPr>
        <w:t>4)</w:t>
      </w:r>
      <w:r w:rsidRPr="00C90E14">
        <w:rPr>
          <w:rFonts w:ascii="Times New Roman" w:eastAsia="標楷體" w:hAnsi="Times New Roman" w:cs="Times New Roman" w:hint="eastAsia"/>
        </w:rPr>
        <w:t>。</w:t>
      </w:r>
    </w:p>
    <w:p w14:paraId="129C1716" w14:textId="77777777" w:rsidR="0039750B" w:rsidRPr="00C90E14" w:rsidRDefault="0039750B" w:rsidP="0025677A">
      <w:pPr>
        <w:rPr>
          <w:rFonts w:ascii="Times New Roman" w:eastAsia="標楷體" w:hAnsi="Times New Roman" w:cs="Times New Roman"/>
          <w:b/>
        </w:rPr>
      </w:pPr>
    </w:p>
    <w:p w14:paraId="0F886728" w14:textId="4D273219" w:rsidR="0025677A" w:rsidRPr="00C90E14" w:rsidRDefault="0025677A" w:rsidP="0025677A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>三、臨時動議：無</w:t>
      </w:r>
    </w:p>
    <w:p w14:paraId="2E45D8F3" w14:textId="77777777" w:rsidR="0039750B" w:rsidRPr="00C90E14" w:rsidRDefault="0039750B" w:rsidP="0025677A">
      <w:pPr>
        <w:rPr>
          <w:rFonts w:ascii="Times New Roman" w:eastAsia="標楷體" w:hAnsi="Times New Roman" w:cs="Times New Roman"/>
        </w:rPr>
      </w:pPr>
    </w:p>
    <w:p w14:paraId="7EEA12D0" w14:textId="39A29BF5" w:rsidR="00441A7C" w:rsidRPr="00C90E14" w:rsidRDefault="0025677A" w:rsidP="0025677A">
      <w:pPr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>四、主席宣佈散會。</w:t>
      </w:r>
    </w:p>
    <w:p w14:paraId="74E0B8FC" w14:textId="26795F32" w:rsidR="003605AE" w:rsidRPr="00C90E14" w:rsidRDefault="003605AE" w:rsidP="0025677A">
      <w:pPr>
        <w:rPr>
          <w:rFonts w:ascii="Times New Roman" w:eastAsia="標楷體" w:hAnsi="Times New Roman" w:cs="Times New Roman"/>
        </w:rPr>
      </w:pPr>
    </w:p>
    <w:p w14:paraId="1945B5C4" w14:textId="225AE750" w:rsidR="00FD0371" w:rsidRPr="00C90E14" w:rsidRDefault="00FD0371" w:rsidP="0025677A">
      <w:pPr>
        <w:rPr>
          <w:rFonts w:ascii="Times New Roman" w:eastAsia="標楷體" w:hAnsi="Times New Roman" w:cs="Times New Roman"/>
        </w:rPr>
      </w:pPr>
    </w:p>
    <w:p w14:paraId="1468AA01" w14:textId="0E4E95D9" w:rsidR="00FD0371" w:rsidRPr="00C90E14" w:rsidRDefault="00FD0371" w:rsidP="0025677A">
      <w:pPr>
        <w:rPr>
          <w:rFonts w:ascii="Times New Roman" w:eastAsia="標楷體" w:hAnsi="Times New Roman" w:cs="Times New Roman"/>
        </w:rPr>
      </w:pPr>
    </w:p>
    <w:p w14:paraId="77D7631F" w14:textId="1D028C6F" w:rsidR="00FD0371" w:rsidRPr="00C90E14" w:rsidRDefault="00FD0371" w:rsidP="0025677A">
      <w:pPr>
        <w:rPr>
          <w:rFonts w:ascii="Times New Roman" w:eastAsia="標楷體" w:hAnsi="Times New Roman" w:cs="Times New Roman"/>
        </w:rPr>
      </w:pPr>
    </w:p>
    <w:p w14:paraId="05D22EA8" w14:textId="6B549C93" w:rsidR="00FD0371" w:rsidRPr="00C90E14" w:rsidRDefault="00FD0371" w:rsidP="0025677A">
      <w:pPr>
        <w:rPr>
          <w:rFonts w:ascii="Times New Roman" w:eastAsia="標楷體" w:hAnsi="Times New Roman" w:cs="Times New Roman"/>
        </w:rPr>
      </w:pPr>
    </w:p>
    <w:p w14:paraId="2807A06D" w14:textId="47A2342A" w:rsidR="00FD0371" w:rsidRPr="00C90E14" w:rsidRDefault="00FD0371" w:rsidP="0025677A">
      <w:pPr>
        <w:rPr>
          <w:rFonts w:ascii="Times New Roman" w:eastAsia="標楷體" w:hAnsi="Times New Roman" w:cs="Times New Roman"/>
        </w:rPr>
      </w:pPr>
    </w:p>
    <w:p w14:paraId="34B7FC6F" w14:textId="115C0B9D" w:rsidR="00FD0371" w:rsidRPr="00C90E14" w:rsidRDefault="00FD0371" w:rsidP="0025677A">
      <w:pPr>
        <w:rPr>
          <w:rFonts w:ascii="Times New Roman" w:eastAsia="標楷體" w:hAnsi="Times New Roman" w:cs="Times New Roman"/>
        </w:rPr>
      </w:pPr>
    </w:p>
    <w:p w14:paraId="13363EFC" w14:textId="231AFED3" w:rsidR="00FD0371" w:rsidRPr="00C90E14" w:rsidRDefault="00FD0371" w:rsidP="0025677A">
      <w:pPr>
        <w:rPr>
          <w:rFonts w:ascii="Times New Roman" w:eastAsia="標楷體" w:hAnsi="Times New Roman" w:cs="Times New Roman"/>
        </w:rPr>
      </w:pPr>
    </w:p>
    <w:p w14:paraId="5DAE9DBF" w14:textId="0EE691F7" w:rsidR="00FD0371" w:rsidRPr="00C90E14" w:rsidRDefault="00FD0371" w:rsidP="0025677A">
      <w:pPr>
        <w:rPr>
          <w:rFonts w:ascii="Times New Roman" w:eastAsia="標楷體" w:hAnsi="Times New Roman" w:cs="Times New Roman"/>
        </w:rPr>
      </w:pPr>
    </w:p>
    <w:p w14:paraId="3E7A6196" w14:textId="77FE7B73" w:rsidR="00FD0371" w:rsidRPr="00C90E14" w:rsidRDefault="00FD0371" w:rsidP="0025677A">
      <w:pPr>
        <w:rPr>
          <w:rFonts w:ascii="Times New Roman" w:eastAsia="標楷體" w:hAnsi="Times New Roman" w:cs="Times New Roman"/>
        </w:rPr>
      </w:pPr>
    </w:p>
    <w:p w14:paraId="78D2E150" w14:textId="4D1AA1B0" w:rsidR="00FD0371" w:rsidRPr="00C90E14" w:rsidRDefault="00FD0371" w:rsidP="0025677A">
      <w:pPr>
        <w:rPr>
          <w:rFonts w:ascii="Times New Roman" w:eastAsia="標楷體" w:hAnsi="Times New Roman" w:cs="Times New Roman"/>
        </w:rPr>
      </w:pPr>
    </w:p>
    <w:p w14:paraId="5E1347D9" w14:textId="77777777" w:rsidR="000B044B" w:rsidRPr="00B8086B" w:rsidRDefault="000B044B" w:rsidP="000B044B">
      <w:pPr>
        <w:adjustRightInd w:val="0"/>
        <w:snapToGrid w:val="0"/>
        <w:spacing w:line="276" w:lineRule="auto"/>
        <w:rPr>
          <w:rFonts w:ascii="標楷體" w:eastAsia="標楷體" w:hAnsi="標楷體" w:cs="Times New Roman"/>
          <w:b/>
          <w:bCs/>
          <w:color w:val="000000"/>
          <w:sz w:val="32"/>
          <w:szCs w:val="32"/>
          <w:bdr w:val="single" w:sz="4" w:space="0" w:color="auto"/>
        </w:rPr>
      </w:pPr>
      <w:r w:rsidRPr="00B8086B">
        <w:rPr>
          <w:rFonts w:ascii="標楷體" w:eastAsia="標楷體" w:hAnsi="標楷體" w:cs="Times New Roman"/>
          <w:b/>
          <w:bCs/>
          <w:color w:val="000000"/>
          <w:sz w:val="32"/>
          <w:szCs w:val="32"/>
          <w:bdr w:val="single" w:sz="4" w:space="0" w:color="auto"/>
        </w:rPr>
        <w:lastRenderedPageBreak/>
        <w:t>附件</w:t>
      </w:r>
      <w:r w:rsidRPr="00B8086B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  <w:bdr w:val="single" w:sz="4" w:space="0" w:color="auto"/>
        </w:rPr>
        <w:t>1</w:t>
      </w:r>
    </w:p>
    <w:p w14:paraId="24B835A9" w14:textId="77777777" w:rsidR="000B044B" w:rsidRPr="00B8086B" w:rsidRDefault="000B044B" w:rsidP="000B044B">
      <w:pPr>
        <w:adjustRightInd w:val="0"/>
        <w:snapToGrid w:val="0"/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 w:hint="eastAsia"/>
          <w:b/>
          <w:color w:val="000000"/>
          <w:sz w:val="32"/>
          <w:szCs w:val="24"/>
        </w:rPr>
        <w:t xml:space="preserve">     2022年世界運動會相撲項目</w:t>
      </w:r>
      <w:r w:rsidRPr="00B8086B">
        <w:rPr>
          <w:rFonts w:ascii="標楷體" w:eastAsia="標楷體" w:hAnsi="標楷體" w:cs="Times New Roman"/>
          <w:b/>
          <w:color w:val="000000"/>
          <w:sz w:val="32"/>
          <w:szCs w:val="24"/>
        </w:rPr>
        <w:t>參賽選手</w:t>
      </w:r>
      <w:r w:rsidRPr="00B8086B">
        <w:rPr>
          <w:rFonts w:ascii="標楷體" w:eastAsia="標楷體" w:hAnsi="標楷體" w:cs="Times New Roman" w:hint="eastAsia"/>
          <w:b/>
          <w:color w:val="000000"/>
          <w:sz w:val="32"/>
          <w:szCs w:val="24"/>
        </w:rPr>
        <w:t>集訓</w:t>
      </w:r>
      <w:r w:rsidRPr="00B8086B">
        <w:rPr>
          <w:rFonts w:ascii="標楷體" w:eastAsia="標楷體" w:hAnsi="標楷體" w:cs="Times New Roman"/>
          <w:b/>
          <w:color w:val="000000"/>
          <w:sz w:val="32"/>
          <w:szCs w:val="24"/>
        </w:rPr>
        <w:t>實施計畫</w:t>
      </w:r>
    </w:p>
    <w:p w14:paraId="49EF6877" w14:textId="77777777" w:rsidR="000B044B" w:rsidRPr="00B8086B" w:rsidRDefault="000B044B" w:rsidP="000B044B">
      <w:pPr>
        <w:adjustRightInd w:val="0"/>
        <w:snapToGrid w:val="0"/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 w:hint="eastAsia"/>
          <w:color w:val="000000"/>
          <w:szCs w:val="24"/>
        </w:rPr>
        <w:t>一、</w:t>
      </w:r>
      <w:r w:rsidRPr="00B8086B">
        <w:rPr>
          <w:rFonts w:ascii="標楷體" w:eastAsia="標楷體" w:hAnsi="標楷體" w:cs="Times New Roman"/>
          <w:color w:val="000000"/>
          <w:szCs w:val="24"/>
        </w:rPr>
        <w:t>依據：</w:t>
      </w:r>
      <w:r w:rsidRPr="00B8086B">
        <w:rPr>
          <w:rFonts w:ascii="標楷體" w:eastAsia="標楷體" w:hAnsi="標楷體" w:cs="Times New Roman" w:hint="eastAsia"/>
          <w:color w:val="000000"/>
          <w:szCs w:val="24"/>
        </w:rPr>
        <w:t>教育部體育署發布「我國參加國際綜合性運動賽會國家代表隊培訓參賽實施計畫」辦理。</w:t>
      </w:r>
      <w:r w:rsidRPr="00B8086B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14:paraId="00876F6E" w14:textId="77777777" w:rsidR="000B044B" w:rsidRPr="00B8086B" w:rsidRDefault="000B044B" w:rsidP="000B044B">
      <w:pPr>
        <w:adjustRightInd w:val="0"/>
        <w:snapToGrid w:val="0"/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 w:hint="eastAsia"/>
          <w:color w:val="000000"/>
          <w:szCs w:val="24"/>
        </w:rPr>
        <w:t>二、</w:t>
      </w:r>
      <w:r w:rsidRPr="00B8086B">
        <w:rPr>
          <w:rFonts w:ascii="標楷體" w:eastAsia="標楷體" w:hAnsi="標楷體" w:cs="Times New Roman"/>
          <w:color w:val="000000"/>
          <w:szCs w:val="24"/>
        </w:rPr>
        <w:t>目的：</w:t>
      </w:r>
      <w:r w:rsidRPr="00B8086B">
        <w:rPr>
          <w:rFonts w:ascii="標楷體" w:eastAsia="標楷體" w:hAnsi="標楷體" w:cs="Times New Roman" w:hint="eastAsia"/>
          <w:color w:val="000000"/>
          <w:szCs w:val="24"/>
        </w:rPr>
        <w:t>以獲得</w:t>
      </w:r>
      <w:r w:rsidRPr="00B8086B">
        <w:rPr>
          <w:rFonts w:ascii="標楷體" w:eastAsia="標楷體" w:hAnsi="標楷體" w:cs="Times New Roman"/>
          <w:color w:val="000000"/>
          <w:szCs w:val="24"/>
        </w:rPr>
        <w:t>2022年</w:t>
      </w:r>
      <w:r w:rsidRPr="00B8086B">
        <w:rPr>
          <w:rFonts w:ascii="標楷體" w:eastAsia="標楷體" w:hAnsi="標楷體" w:cs="Times New Roman" w:hint="eastAsia"/>
          <w:color w:val="000000"/>
          <w:szCs w:val="24"/>
        </w:rPr>
        <w:t>世界運動會</w:t>
      </w:r>
      <w:r w:rsidRPr="00B8086B">
        <w:rPr>
          <w:rFonts w:ascii="標楷體" w:eastAsia="標楷體" w:hAnsi="標楷體" w:cs="Times New Roman" w:hint="eastAsia"/>
          <w:szCs w:val="24"/>
        </w:rPr>
        <w:t>(</w:t>
      </w:r>
      <w:r w:rsidRPr="00B8086B">
        <w:rPr>
          <w:rFonts w:ascii="標楷體" w:eastAsia="標楷體" w:hAnsi="標楷體" w:cs="Times New Roman"/>
          <w:szCs w:val="24"/>
        </w:rPr>
        <w:t>World Games</w:t>
      </w:r>
      <w:r w:rsidRPr="00B8086B">
        <w:rPr>
          <w:rFonts w:ascii="標楷體" w:eastAsia="標楷體" w:hAnsi="標楷體" w:cs="Times New Roman" w:hint="eastAsia"/>
          <w:szCs w:val="24"/>
        </w:rPr>
        <w:t>)</w:t>
      </w:r>
      <w:r w:rsidRPr="00B8086B">
        <w:rPr>
          <w:rFonts w:ascii="標楷體" w:eastAsia="標楷體" w:hAnsi="標楷體" w:cs="Times New Roman" w:hint="eastAsia"/>
          <w:color w:val="000000"/>
          <w:szCs w:val="24"/>
        </w:rPr>
        <w:t>相撲項目獎牌為目的。</w:t>
      </w:r>
    </w:p>
    <w:p w14:paraId="66CA8C66" w14:textId="77777777" w:rsidR="000B044B" w:rsidRPr="00B8086B" w:rsidRDefault="000B044B" w:rsidP="000B044B">
      <w:pPr>
        <w:adjustRightInd w:val="0"/>
        <w:snapToGrid w:val="0"/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 w:hint="eastAsia"/>
          <w:color w:val="000000"/>
          <w:szCs w:val="24"/>
        </w:rPr>
        <w:t>三、SWOT分析</w:t>
      </w:r>
    </w:p>
    <w:p w14:paraId="0379232A" w14:textId="77777777" w:rsidR="000B044B" w:rsidRPr="00B8086B" w:rsidRDefault="000B044B" w:rsidP="000B044B">
      <w:pPr>
        <w:adjustRightInd w:val="0"/>
        <w:snapToGrid w:val="0"/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/>
          <w:color w:val="000000"/>
          <w:szCs w:val="24"/>
        </w:rPr>
        <w:t>（一）Strength（優勢）：</w:t>
      </w:r>
    </w:p>
    <w:p w14:paraId="5946B5BB" w14:textId="77777777" w:rsidR="000B044B" w:rsidRPr="00B8086B" w:rsidRDefault="000B044B" w:rsidP="000B044B">
      <w:pPr>
        <w:adjustRightInd w:val="0"/>
        <w:snapToGrid w:val="0"/>
        <w:spacing w:line="276" w:lineRule="auto"/>
        <w:ind w:firstLineChars="202" w:firstLine="485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 w:hint="eastAsia"/>
          <w:color w:val="000000"/>
          <w:szCs w:val="24"/>
        </w:rPr>
        <w:t>依據近年各項國際相撲賽事之成績(單項錦標賽)，可看出我國女子重量級之選手成績優異(亞洲前三)，而預計在</w:t>
      </w:r>
      <w:r w:rsidRPr="00B8086B">
        <w:rPr>
          <w:rFonts w:ascii="標楷體" w:eastAsia="標楷體" w:hAnsi="標楷體" w:cs="Times New Roman"/>
          <w:color w:val="000000"/>
          <w:szCs w:val="24"/>
        </w:rPr>
        <w:t>2022年</w:t>
      </w:r>
      <w:r w:rsidRPr="00B8086B">
        <w:rPr>
          <w:rFonts w:ascii="標楷體" w:eastAsia="標楷體" w:hAnsi="標楷體" w:cs="Times New Roman" w:hint="eastAsia"/>
          <w:color w:val="000000"/>
          <w:szCs w:val="24"/>
        </w:rPr>
        <w:t>世界</w:t>
      </w:r>
      <w:r w:rsidRPr="00B8086B">
        <w:rPr>
          <w:rFonts w:ascii="標楷體" w:eastAsia="標楷體" w:hAnsi="標楷體" w:cs="Times New Roman"/>
          <w:color w:val="000000"/>
          <w:szCs w:val="24"/>
        </w:rPr>
        <w:t>運動會</w:t>
      </w:r>
      <w:r w:rsidRPr="00B8086B">
        <w:rPr>
          <w:rFonts w:ascii="標楷體" w:eastAsia="標楷體" w:hAnsi="標楷體" w:cs="Times New Roman" w:hint="eastAsia"/>
          <w:color w:val="000000"/>
          <w:szCs w:val="24"/>
        </w:rPr>
        <w:t>競技舞臺上，我國的主要對手計有東歐各國、蒙古、日本、埃及與美洲各國等好手。我國因有柔道角力基礎，加上包括前職業相撲力士在內的教練，還預定到日本與大學</w:t>
      </w:r>
      <w:proofErr w:type="gramStart"/>
      <w:r w:rsidRPr="00B8086B">
        <w:rPr>
          <w:rFonts w:ascii="標楷體" w:eastAsia="標楷體" w:hAnsi="標楷體" w:cs="Times New Roman" w:hint="eastAsia"/>
          <w:color w:val="000000"/>
          <w:szCs w:val="24"/>
        </w:rPr>
        <w:t>相撲隊進行</w:t>
      </w:r>
      <w:proofErr w:type="gramEnd"/>
      <w:r w:rsidRPr="00B8086B">
        <w:rPr>
          <w:rFonts w:ascii="標楷體" w:eastAsia="標楷體" w:hAnsi="標楷體" w:cs="Times New Roman" w:hint="eastAsia"/>
          <w:color w:val="000000"/>
          <w:szCs w:val="24"/>
        </w:rPr>
        <w:t>移地訓練，因此在技巧方面實力領先，如能多加練習，保持這種優勢地位，當有奪牌希望。</w:t>
      </w:r>
    </w:p>
    <w:p w14:paraId="08B6BEF9" w14:textId="77777777" w:rsidR="000B044B" w:rsidRPr="00B8086B" w:rsidRDefault="000B044B" w:rsidP="000B044B">
      <w:pPr>
        <w:adjustRightInd w:val="0"/>
        <w:snapToGrid w:val="0"/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/>
          <w:color w:val="000000"/>
          <w:szCs w:val="24"/>
        </w:rPr>
        <w:t>（二）Weakness（劣勢）：</w:t>
      </w:r>
    </w:p>
    <w:p w14:paraId="65C9097B" w14:textId="77777777" w:rsidR="000B044B" w:rsidRPr="00B8086B" w:rsidRDefault="000B044B" w:rsidP="000B044B">
      <w:pPr>
        <w:adjustRightInd w:val="0"/>
        <w:snapToGrid w:val="0"/>
        <w:spacing w:line="276" w:lineRule="auto"/>
        <w:ind w:firstLineChars="202" w:firstLine="485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 w:hint="eastAsia"/>
          <w:color w:val="000000"/>
          <w:szCs w:val="24"/>
        </w:rPr>
        <w:t>歐美、亞洲各國早已為世運會提早做集訓計畫，我國雖擁有高度技術優勢，但在先天體格限制下，加上過去練習時間不能與他國相比，甚至目前我國也沒有</w:t>
      </w:r>
      <w:proofErr w:type="gramStart"/>
      <w:r w:rsidRPr="00B8086B">
        <w:rPr>
          <w:rFonts w:ascii="標楷體" w:eastAsia="標楷體" w:hAnsi="標楷體" w:cs="Times New Roman" w:hint="eastAsia"/>
          <w:color w:val="000000"/>
          <w:szCs w:val="24"/>
        </w:rPr>
        <w:t>固定相</w:t>
      </w:r>
      <w:proofErr w:type="gramEnd"/>
      <w:r w:rsidRPr="00B8086B">
        <w:rPr>
          <w:rFonts w:ascii="標楷體" w:eastAsia="標楷體" w:hAnsi="標楷體" w:cs="Times New Roman" w:hint="eastAsia"/>
          <w:color w:val="000000"/>
          <w:szCs w:val="24"/>
        </w:rPr>
        <w:t>撲比賽土</w:t>
      </w:r>
      <w:proofErr w:type="gramStart"/>
      <w:r w:rsidRPr="00B8086B">
        <w:rPr>
          <w:rFonts w:ascii="標楷體" w:eastAsia="標楷體" w:hAnsi="標楷體" w:cs="Times New Roman" w:hint="eastAsia"/>
          <w:color w:val="000000"/>
          <w:szCs w:val="24"/>
        </w:rPr>
        <w:t>俵</w:t>
      </w:r>
      <w:proofErr w:type="gramEnd"/>
      <w:r w:rsidRPr="00B8086B">
        <w:rPr>
          <w:rFonts w:ascii="標楷體" w:eastAsia="標楷體" w:hAnsi="標楷體" w:cs="Times New Roman" w:hint="eastAsia"/>
          <w:color w:val="000000"/>
          <w:szCs w:val="24"/>
        </w:rPr>
        <w:t>可練習，偶有熱心人士提供場地也地處偏遠，更因非亞奧運項目，鮮少</w:t>
      </w:r>
      <w:proofErr w:type="gramStart"/>
      <w:r w:rsidRPr="00B8086B">
        <w:rPr>
          <w:rFonts w:ascii="標楷體" w:eastAsia="標楷體" w:hAnsi="標楷體" w:cs="Times New Roman" w:hint="eastAsia"/>
          <w:color w:val="000000"/>
          <w:szCs w:val="24"/>
        </w:rPr>
        <w:t>專練相撲</w:t>
      </w:r>
      <w:proofErr w:type="gramEnd"/>
      <w:r w:rsidRPr="00B8086B">
        <w:rPr>
          <w:rFonts w:ascii="標楷體" w:eastAsia="標楷體" w:hAnsi="標楷體" w:cs="Times New Roman" w:hint="eastAsia"/>
          <w:color w:val="000000"/>
          <w:szCs w:val="24"/>
        </w:rPr>
        <w:t>的選手，這是我國相撲項目目前面臨的最大劣勢。</w:t>
      </w:r>
    </w:p>
    <w:p w14:paraId="6C7DA845" w14:textId="77777777" w:rsidR="000B044B" w:rsidRPr="00B8086B" w:rsidRDefault="000B044B" w:rsidP="000B044B">
      <w:pPr>
        <w:adjustRightInd w:val="0"/>
        <w:snapToGrid w:val="0"/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/>
          <w:color w:val="000000"/>
          <w:szCs w:val="24"/>
        </w:rPr>
        <w:t>（三）Opportunity（機會）：</w:t>
      </w:r>
    </w:p>
    <w:p w14:paraId="2BAD512F" w14:textId="77777777" w:rsidR="000B044B" w:rsidRPr="00B8086B" w:rsidRDefault="000B044B" w:rsidP="000B044B">
      <w:pPr>
        <w:adjustRightInd w:val="0"/>
        <w:snapToGrid w:val="0"/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 w:hint="eastAsia"/>
          <w:color w:val="000000"/>
          <w:szCs w:val="24"/>
        </w:rPr>
        <w:t xml:space="preserve">    我國過去曾有不少好手參與過日本職業大相撲，因此擁有扎實良好的技術與訓練方法，這是我國歷年在國際賽會奪牌的優勢本錢，若我國能夠及早提供良好的訓練環境場所與經費，將可使我國選手技術更加提升與進化。除了技術之提升與進化，如能有良好訓練環境，更可強化選手的心理素質，讓選手達到身心合一的狀態，如此應可獲取最佳成績。</w:t>
      </w:r>
    </w:p>
    <w:p w14:paraId="33104421" w14:textId="77777777" w:rsidR="000B044B" w:rsidRPr="00B8086B" w:rsidRDefault="000B044B" w:rsidP="000B044B">
      <w:pPr>
        <w:adjustRightInd w:val="0"/>
        <w:snapToGrid w:val="0"/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 w:hint="eastAsia"/>
          <w:color w:val="000000"/>
          <w:szCs w:val="24"/>
        </w:rPr>
        <w:t xml:space="preserve">    由於業餘相撲是屬於依體重分級的項目，把握訓練的機會是有利於提高獲得獎牌機會，相撲比賽主要是上場短短幾秒之反應，因此提昇選手主動攻擊之技術層面、增進選手高強度之技術及國際賽事經驗，加強個人基本動作及攻擊技術之運用，比賽時才能靈活應用速度、反應、瞬間連續攻擊等技術，以期能在比賽時致勝。</w:t>
      </w:r>
    </w:p>
    <w:p w14:paraId="1212677B" w14:textId="77777777" w:rsidR="000B044B" w:rsidRPr="00B8086B" w:rsidRDefault="000B044B" w:rsidP="000B044B">
      <w:pPr>
        <w:adjustRightInd w:val="0"/>
        <w:snapToGrid w:val="0"/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/>
          <w:color w:val="000000"/>
          <w:szCs w:val="24"/>
        </w:rPr>
        <w:t>（四）Threat（威脅）：</w:t>
      </w:r>
    </w:p>
    <w:p w14:paraId="671883B7" w14:textId="77777777" w:rsidR="000B044B" w:rsidRPr="00B8086B" w:rsidRDefault="000B044B" w:rsidP="000B044B">
      <w:pPr>
        <w:adjustRightInd w:val="0"/>
        <w:snapToGrid w:val="0"/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 w:hint="eastAsia"/>
          <w:color w:val="000000"/>
          <w:szCs w:val="24"/>
        </w:rPr>
        <w:t xml:space="preserve">    近年來，隨著相撲運動的風行，參賽國家越來越多，也越來越強。台灣與日本、蒙古算是亞洲傳統強國，但目前除俄羅斯、烏克蘭與波蘭等東歐國家</w:t>
      </w:r>
      <w:proofErr w:type="gramStart"/>
      <w:r w:rsidRPr="00B8086B">
        <w:rPr>
          <w:rFonts w:ascii="標楷體" w:eastAsia="標楷體" w:hAnsi="標楷體" w:cs="Times New Roman" w:hint="eastAsia"/>
          <w:color w:val="000000"/>
          <w:szCs w:val="24"/>
        </w:rPr>
        <w:t>以外，</w:t>
      </w:r>
      <w:proofErr w:type="gramEnd"/>
      <w:r w:rsidRPr="00B8086B">
        <w:rPr>
          <w:rFonts w:ascii="標楷體" w:eastAsia="標楷體" w:hAnsi="標楷體" w:cs="Times New Roman" w:hint="eastAsia"/>
          <w:color w:val="000000"/>
          <w:szCs w:val="24"/>
        </w:rPr>
        <w:t>亞洲的泰國、印度崛起，非洲的埃及和美國、澳洲、巴西等列強環</w:t>
      </w:r>
      <w:proofErr w:type="gramStart"/>
      <w:r w:rsidRPr="00B8086B">
        <w:rPr>
          <w:rFonts w:ascii="標楷體" w:eastAsia="標楷體" w:hAnsi="標楷體" w:cs="Times New Roman" w:hint="eastAsia"/>
          <w:color w:val="000000"/>
          <w:szCs w:val="24"/>
        </w:rPr>
        <w:t>伺</w:t>
      </w:r>
      <w:proofErr w:type="gramEnd"/>
      <w:r w:rsidRPr="00B8086B">
        <w:rPr>
          <w:rFonts w:ascii="標楷體" w:eastAsia="標楷體" w:hAnsi="標楷體" w:cs="Times New Roman" w:hint="eastAsia"/>
          <w:color w:val="000000"/>
          <w:szCs w:val="24"/>
        </w:rPr>
        <w:t>，日漸增加</w:t>
      </w:r>
      <w:proofErr w:type="gramStart"/>
      <w:r w:rsidRPr="00B8086B">
        <w:rPr>
          <w:rFonts w:ascii="標楷體" w:eastAsia="標楷體" w:hAnsi="標楷體" w:cs="Times New Roman" w:hint="eastAsia"/>
          <w:color w:val="000000"/>
          <w:szCs w:val="24"/>
        </w:rPr>
        <w:t>挹</w:t>
      </w:r>
      <w:proofErr w:type="gramEnd"/>
      <w:r w:rsidRPr="00B8086B">
        <w:rPr>
          <w:rFonts w:ascii="標楷體" w:eastAsia="標楷體" w:hAnsi="標楷體" w:cs="Times New Roman" w:hint="eastAsia"/>
          <w:color w:val="000000"/>
          <w:szCs w:val="24"/>
        </w:rPr>
        <w:t>注落實訓練之預算，全面性強化訓練。從2019年世界相撲錦標賽的成績來看，證明這些國家實力普遍提升，著實給我國在賽會表現上相當大之威脅。惟我國是少數曾擁有眾多職業相撲手的國家，因此擁有扎實良好的技術與訓練方法，如能投注資源建造場地與增加比賽訓練，對成績會有正面的影響。</w:t>
      </w:r>
    </w:p>
    <w:p w14:paraId="3281FFDD" w14:textId="77777777" w:rsidR="000B044B" w:rsidRPr="00B8086B" w:rsidRDefault="000B044B" w:rsidP="000B044B">
      <w:pPr>
        <w:adjustRightInd w:val="0"/>
        <w:snapToGrid w:val="0"/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/>
          <w:color w:val="000000"/>
          <w:szCs w:val="24"/>
        </w:rPr>
        <w:t>四、訓練計畫</w:t>
      </w:r>
    </w:p>
    <w:p w14:paraId="404188D8" w14:textId="77777777" w:rsidR="000B044B" w:rsidRPr="00B8086B" w:rsidRDefault="000B044B" w:rsidP="000B044B">
      <w:pPr>
        <w:adjustRightInd w:val="0"/>
        <w:snapToGrid w:val="0"/>
        <w:spacing w:line="276" w:lineRule="auto"/>
        <w:ind w:leftChars="202" w:left="838" w:hangingChars="147" w:hanging="353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/>
          <w:color w:val="000000"/>
          <w:szCs w:val="24"/>
        </w:rPr>
        <w:t>（一）</w:t>
      </w:r>
      <w:r w:rsidRPr="00B8086B">
        <w:rPr>
          <w:rFonts w:ascii="標楷體" w:eastAsia="標楷體" w:hAnsi="標楷體" w:cs="Times New Roman" w:hint="eastAsia"/>
          <w:color w:val="000000"/>
          <w:szCs w:val="24"/>
        </w:rPr>
        <w:t>訓練目標</w:t>
      </w:r>
    </w:p>
    <w:p w14:paraId="2D2B8BDB" w14:textId="77777777" w:rsidR="000B044B" w:rsidRPr="00B8086B" w:rsidRDefault="000B044B" w:rsidP="000B044B">
      <w:pPr>
        <w:adjustRightInd w:val="0"/>
        <w:snapToGrid w:val="0"/>
        <w:spacing w:line="276" w:lineRule="auto"/>
        <w:ind w:leftChars="354" w:left="1212" w:hangingChars="151" w:hanging="362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 w:hint="eastAsia"/>
          <w:color w:val="000000"/>
          <w:szCs w:val="24"/>
        </w:rPr>
        <w:t>1、</w:t>
      </w:r>
      <w:r w:rsidRPr="00B8086B">
        <w:rPr>
          <w:rFonts w:ascii="標楷體" w:eastAsia="標楷體" w:hAnsi="標楷體" w:cs="Times New Roman"/>
          <w:color w:val="000000"/>
          <w:szCs w:val="24"/>
        </w:rPr>
        <w:t>總目標：</w:t>
      </w:r>
      <w:r w:rsidRPr="00B8086B">
        <w:rPr>
          <w:rFonts w:ascii="標楷體" w:eastAsia="標楷體" w:hAnsi="標楷體" w:cs="Times New Roman" w:hint="eastAsia"/>
          <w:color w:val="000000"/>
          <w:szCs w:val="24"/>
        </w:rPr>
        <w:t>以獲取獎牌為目標。</w:t>
      </w:r>
    </w:p>
    <w:p w14:paraId="7AA10BAC" w14:textId="77777777" w:rsidR="000B044B" w:rsidRPr="00B8086B" w:rsidRDefault="000B044B" w:rsidP="000B044B">
      <w:pPr>
        <w:adjustRightInd w:val="0"/>
        <w:snapToGrid w:val="0"/>
        <w:spacing w:line="276" w:lineRule="auto"/>
        <w:ind w:leftChars="354" w:left="1212" w:hangingChars="151" w:hanging="362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 w:hint="eastAsia"/>
          <w:color w:val="000000"/>
          <w:szCs w:val="24"/>
        </w:rPr>
        <w:t>2、</w:t>
      </w:r>
      <w:r w:rsidRPr="00B8086B">
        <w:rPr>
          <w:rFonts w:ascii="標楷體" w:eastAsia="標楷體" w:hAnsi="標楷體" w:cs="Times New Roman"/>
          <w:color w:val="000000"/>
          <w:szCs w:val="24"/>
        </w:rPr>
        <w:t>階段目標：</w:t>
      </w:r>
    </w:p>
    <w:p w14:paraId="0F49D1C1" w14:textId="77777777" w:rsidR="000B044B" w:rsidRPr="00B8086B" w:rsidRDefault="000B044B" w:rsidP="000B044B">
      <w:pPr>
        <w:adjustRightInd w:val="0"/>
        <w:snapToGrid w:val="0"/>
        <w:spacing w:line="276" w:lineRule="auto"/>
        <w:ind w:leftChars="354" w:left="1212" w:hangingChars="151" w:hanging="362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 w:hint="eastAsia"/>
          <w:color w:val="000000"/>
          <w:szCs w:val="24"/>
        </w:rPr>
        <w:t xml:space="preserve">  （1）第一階段：國內技術增進與體能強化。</w:t>
      </w:r>
    </w:p>
    <w:p w14:paraId="1E008DCA" w14:textId="77777777" w:rsidR="000B044B" w:rsidRPr="00B8086B" w:rsidRDefault="000B044B" w:rsidP="000B044B">
      <w:pPr>
        <w:adjustRightInd w:val="0"/>
        <w:snapToGrid w:val="0"/>
        <w:spacing w:line="276" w:lineRule="auto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 w:hint="eastAsia"/>
          <w:color w:val="000000"/>
          <w:szCs w:val="24"/>
        </w:rPr>
        <w:t xml:space="preserve">         （2）第二階段：赴日與日本大學相撲選手練習。</w:t>
      </w:r>
    </w:p>
    <w:p w14:paraId="164C4C76" w14:textId="77777777" w:rsidR="000B044B" w:rsidRPr="00B8086B" w:rsidRDefault="000B044B" w:rsidP="000B044B">
      <w:pPr>
        <w:adjustRightInd w:val="0"/>
        <w:snapToGrid w:val="0"/>
        <w:spacing w:line="276" w:lineRule="auto"/>
        <w:ind w:firstLineChars="450" w:firstLine="1080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 w:hint="eastAsia"/>
          <w:color w:val="000000"/>
          <w:szCs w:val="24"/>
        </w:rPr>
        <w:t>（3）第三階段：賽前最後強化訓練。</w:t>
      </w:r>
    </w:p>
    <w:p w14:paraId="081E08B0" w14:textId="77777777" w:rsidR="000B044B" w:rsidRPr="00B8086B" w:rsidRDefault="000B044B" w:rsidP="000B044B">
      <w:pPr>
        <w:adjustRightInd w:val="0"/>
        <w:snapToGrid w:val="0"/>
        <w:spacing w:line="276" w:lineRule="auto"/>
        <w:ind w:leftChars="202" w:left="838" w:hangingChars="147" w:hanging="353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/>
          <w:color w:val="000000"/>
          <w:szCs w:val="24"/>
        </w:rPr>
        <w:t>（</w:t>
      </w:r>
      <w:r w:rsidRPr="00B8086B"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Pr="00B8086B">
        <w:rPr>
          <w:rFonts w:ascii="標楷體" w:eastAsia="標楷體" w:hAnsi="標楷體" w:cs="Times New Roman"/>
          <w:color w:val="000000"/>
          <w:szCs w:val="24"/>
        </w:rPr>
        <w:t>）訓練日期</w:t>
      </w:r>
    </w:p>
    <w:p w14:paraId="033FF5CC" w14:textId="77777777" w:rsidR="000B044B" w:rsidRPr="00B8086B" w:rsidRDefault="000B044B" w:rsidP="000B044B">
      <w:pPr>
        <w:adjustRightInd w:val="0"/>
        <w:snapToGrid w:val="0"/>
        <w:spacing w:line="276" w:lineRule="auto"/>
        <w:ind w:leftChars="348" w:left="835" w:firstLineChars="6" w:firstLine="14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 w:hint="eastAsia"/>
          <w:color w:val="000000"/>
          <w:szCs w:val="24"/>
        </w:rPr>
        <w:t xml:space="preserve">1、訓練起訖日期：自春節過後至2022年世界運動會相撲項目賽前(7/9-10)為止。 </w:t>
      </w:r>
    </w:p>
    <w:p w14:paraId="47C54CE1" w14:textId="77777777" w:rsidR="000B044B" w:rsidRPr="00B8086B" w:rsidRDefault="000B044B" w:rsidP="000B044B">
      <w:pPr>
        <w:adjustRightInd w:val="0"/>
        <w:snapToGrid w:val="0"/>
        <w:spacing w:line="276" w:lineRule="auto"/>
        <w:ind w:leftChars="348" w:left="835" w:firstLineChars="6" w:firstLine="14"/>
        <w:rPr>
          <w:rFonts w:ascii="標楷體" w:eastAsia="標楷體" w:hAnsi="標楷體" w:cs="Times New Roman"/>
          <w:color w:val="000000"/>
          <w:szCs w:val="24"/>
        </w:rPr>
      </w:pPr>
      <w:r w:rsidRPr="00B8086B">
        <w:rPr>
          <w:rFonts w:ascii="標楷體" w:eastAsia="標楷體" w:hAnsi="標楷體" w:cs="Times New Roman" w:hint="eastAsia"/>
          <w:color w:val="000000"/>
          <w:szCs w:val="24"/>
        </w:rPr>
        <w:t>2、</w:t>
      </w:r>
      <w:r w:rsidRPr="00B8086B">
        <w:rPr>
          <w:rFonts w:ascii="標楷體" w:eastAsia="標楷體" w:hAnsi="標楷體" w:cs="Times New Roman"/>
          <w:color w:val="000000"/>
          <w:szCs w:val="24"/>
        </w:rPr>
        <w:t>階段劃分及訓練地點：</w:t>
      </w:r>
      <w:r w:rsidRPr="00B8086B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</w:p>
    <w:tbl>
      <w:tblPr>
        <w:tblW w:w="4407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4111"/>
        <w:gridCol w:w="2695"/>
        <w:gridCol w:w="768"/>
      </w:tblGrid>
      <w:tr w:rsidR="000B044B" w:rsidRPr="00B8086B" w14:paraId="74DA9842" w14:textId="77777777" w:rsidTr="004B5073">
        <w:tc>
          <w:tcPr>
            <w:tcW w:w="877" w:type="pct"/>
            <w:shd w:val="clear" w:color="auto" w:fill="auto"/>
            <w:vAlign w:val="center"/>
          </w:tcPr>
          <w:p w14:paraId="77232F4D" w14:textId="77777777" w:rsidR="000B044B" w:rsidRPr="00B8086B" w:rsidRDefault="000B044B" w:rsidP="004B507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08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階段</w:t>
            </w:r>
          </w:p>
        </w:tc>
        <w:tc>
          <w:tcPr>
            <w:tcW w:w="2238" w:type="pct"/>
            <w:shd w:val="clear" w:color="auto" w:fill="auto"/>
            <w:vAlign w:val="center"/>
          </w:tcPr>
          <w:p w14:paraId="1BDA8C78" w14:textId="77777777" w:rsidR="000B044B" w:rsidRPr="00B8086B" w:rsidRDefault="000B044B" w:rsidP="004B507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08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訓練期程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2A4B95DC" w14:textId="77777777" w:rsidR="000B044B" w:rsidRPr="00B8086B" w:rsidRDefault="000B044B" w:rsidP="004B507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08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訓練地點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0C0F097" w14:textId="77777777" w:rsidR="000B044B" w:rsidRPr="00B8086B" w:rsidRDefault="000B044B" w:rsidP="004B507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08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備註</w:t>
            </w:r>
          </w:p>
        </w:tc>
      </w:tr>
      <w:tr w:rsidR="000B044B" w:rsidRPr="00B8086B" w14:paraId="47963506" w14:textId="77777777" w:rsidTr="004B5073">
        <w:trPr>
          <w:trHeight w:val="986"/>
        </w:trPr>
        <w:tc>
          <w:tcPr>
            <w:tcW w:w="877" w:type="pct"/>
            <w:shd w:val="clear" w:color="auto" w:fill="auto"/>
            <w:vAlign w:val="center"/>
          </w:tcPr>
          <w:p w14:paraId="01102027" w14:textId="77777777" w:rsidR="000B044B" w:rsidRPr="00B8086B" w:rsidRDefault="000B044B" w:rsidP="004B507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086B"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第</w:t>
            </w:r>
            <w:r w:rsidRPr="00B808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B8086B">
              <w:rPr>
                <w:rFonts w:ascii="標楷體" w:eastAsia="標楷體" w:hAnsi="標楷體" w:cs="Times New Roman"/>
                <w:color w:val="000000"/>
                <w:szCs w:val="24"/>
              </w:rPr>
              <w:t>階段</w:t>
            </w:r>
          </w:p>
        </w:tc>
        <w:tc>
          <w:tcPr>
            <w:tcW w:w="2238" w:type="pct"/>
            <w:shd w:val="clear" w:color="auto" w:fill="auto"/>
            <w:vAlign w:val="center"/>
          </w:tcPr>
          <w:p w14:paraId="62AE3B87" w14:textId="77777777" w:rsidR="000B044B" w:rsidRPr="00B8086B" w:rsidRDefault="000B044B" w:rsidP="004B507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086B">
              <w:rPr>
                <w:rFonts w:ascii="標楷體" w:eastAsia="標楷體" w:hAnsi="標楷體" w:cs="Times New Roman"/>
                <w:color w:val="000000"/>
                <w:szCs w:val="24"/>
              </w:rPr>
              <w:t>2022</w:t>
            </w:r>
            <w:r w:rsidRPr="00B808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/2/18-19，2/26-27，3/5-6，3/19-20，4/9-10，4/16-17，4/23-24，4/30-5/1，5/14-15</w:t>
            </w:r>
            <w:r w:rsidRPr="00B8086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512E8F32" w14:textId="77777777" w:rsidR="000B044B" w:rsidRPr="00B8086B" w:rsidRDefault="000B044B" w:rsidP="004B507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08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台北市立大學天母校區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2385EB7" w14:textId="77777777" w:rsidR="000B044B" w:rsidRPr="00B8086B" w:rsidRDefault="000B044B" w:rsidP="004B507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B044B" w:rsidRPr="00B8086B" w14:paraId="4A9DC237" w14:textId="77777777" w:rsidTr="004B5073">
        <w:trPr>
          <w:trHeight w:val="508"/>
        </w:trPr>
        <w:tc>
          <w:tcPr>
            <w:tcW w:w="877" w:type="pct"/>
            <w:shd w:val="clear" w:color="auto" w:fill="auto"/>
            <w:vAlign w:val="center"/>
          </w:tcPr>
          <w:p w14:paraId="687CF6E7" w14:textId="77777777" w:rsidR="000B044B" w:rsidRPr="00B8086B" w:rsidRDefault="000B044B" w:rsidP="004B507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086B">
              <w:rPr>
                <w:rFonts w:ascii="標楷體" w:eastAsia="標楷體" w:hAnsi="標楷體" w:cs="Times New Roman"/>
                <w:szCs w:val="24"/>
              </w:rPr>
              <w:t>第</w:t>
            </w:r>
            <w:r w:rsidRPr="00B8086B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B8086B">
              <w:rPr>
                <w:rFonts w:ascii="標楷體" w:eastAsia="標楷體" w:hAnsi="標楷體" w:cs="Times New Roman"/>
                <w:szCs w:val="24"/>
              </w:rPr>
              <w:t>階段</w:t>
            </w:r>
          </w:p>
        </w:tc>
        <w:tc>
          <w:tcPr>
            <w:tcW w:w="2238" w:type="pct"/>
            <w:shd w:val="clear" w:color="auto" w:fill="auto"/>
            <w:vAlign w:val="center"/>
          </w:tcPr>
          <w:p w14:paraId="1D18F6F4" w14:textId="77777777" w:rsidR="000B044B" w:rsidRPr="00B8086B" w:rsidRDefault="000B044B" w:rsidP="004B507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086B">
              <w:rPr>
                <w:rFonts w:ascii="標楷體" w:eastAsia="標楷體" w:hAnsi="標楷體" w:cs="Times New Roman"/>
                <w:szCs w:val="24"/>
              </w:rPr>
              <w:t>2022</w:t>
            </w:r>
            <w:r w:rsidRPr="00B8086B">
              <w:rPr>
                <w:rFonts w:ascii="標楷體" w:eastAsia="標楷體" w:hAnsi="標楷體" w:cs="Times New Roman" w:hint="eastAsia"/>
                <w:szCs w:val="24"/>
              </w:rPr>
              <w:t>/5/16-22(移地訓練)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61C6ABDB" w14:textId="77777777" w:rsidR="000B044B" w:rsidRPr="00B8086B" w:rsidRDefault="000B044B" w:rsidP="004B507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B8086B">
              <w:rPr>
                <w:rFonts w:ascii="標楷體" w:eastAsia="標楷體" w:hAnsi="標楷體" w:cs="Times New Roman" w:hint="eastAsia"/>
                <w:szCs w:val="24"/>
              </w:rPr>
              <w:t>日本大學(東京)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1DBBD9C3" w14:textId="77777777" w:rsidR="000B044B" w:rsidRPr="00B8086B" w:rsidRDefault="000B044B" w:rsidP="004B507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0B044B" w:rsidRPr="00B8086B" w14:paraId="26388BDF" w14:textId="77777777" w:rsidTr="004B5073">
        <w:trPr>
          <w:trHeight w:val="502"/>
        </w:trPr>
        <w:tc>
          <w:tcPr>
            <w:tcW w:w="877" w:type="pct"/>
            <w:shd w:val="clear" w:color="auto" w:fill="auto"/>
            <w:vAlign w:val="center"/>
          </w:tcPr>
          <w:p w14:paraId="2130908C" w14:textId="77777777" w:rsidR="000B044B" w:rsidRPr="00B8086B" w:rsidRDefault="000B044B" w:rsidP="004B507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086B">
              <w:rPr>
                <w:rFonts w:ascii="標楷體" w:eastAsia="標楷體" w:hAnsi="標楷體" w:cs="Times New Roman"/>
                <w:color w:val="000000"/>
                <w:szCs w:val="24"/>
              </w:rPr>
              <w:t>第</w:t>
            </w:r>
            <w:r w:rsidRPr="00B808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B8086B">
              <w:rPr>
                <w:rFonts w:ascii="標楷體" w:eastAsia="標楷體" w:hAnsi="標楷體" w:cs="Times New Roman"/>
                <w:color w:val="000000"/>
                <w:szCs w:val="24"/>
              </w:rPr>
              <w:t>階段</w:t>
            </w:r>
          </w:p>
        </w:tc>
        <w:tc>
          <w:tcPr>
            <w:tcW w:w="2238" w:type="pct"/>
            <w:shd w:val="clear" w:color="auto" w:fill="auto"/>
            <w:vAlign w:val="center"/>
          </w:tcPr>
          <w:p w14:paraId="5F261928" w14:textId="77777777" w:rsidR="000B044B" w:rsidRPr="00B8086B" w:rsidRDefault="000B044B" w:rsidP="004B5073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086B">
              <w:rPr>
                <w:rFonts w:ascii="標楷體" w:eastAsia="標楷體" w:hAnsi="標楷體" w:cs="Times New Roman"/>
                <w:color w:val="000000"/>
                <w:szCs w:val="24"/>
              </w:rPr>
              <w:t>2022</w:t>
            </w:r>
            <w:r w:rsidRPr="00B808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/5/28-29，6/16-17，</w:t>
            </w:r>
            <w:r w:rsidRPr="00B8086B"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7/2-3          </w:t>
            </w:r>
          </w:p>
        </w:tc>
        <w:tc>
          <w:tcPr>
            <w:tcW w:w="1467" w:type="pct"/>
            <w:shd w:val="clear" w:color="auto" w:fill="auto"/>
            <w:vAlign w:val="center"/>
          </w:tcPr>
          <w:p w14:paraId="53A00C9D" w14:textId="77777777" w:rsidR="000B044B" w:rsidRPr="00B8086B" w:rsidRDefault="000B044B" w:rsidP="004B507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08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新北市石門</w:t>
            </w:r>
            <w:proofErr w:type="gramStart"/>
            <w:r w:rsidRPr="00B8086B">
              <w:rPr>
                <w:rFonts w:ascii="標楷體" w:eastAsia="標楷體" w:hAnsi="標楷體" w:cs="Times New Roman" w:hint="eastAsia"/>
                <w:color w:val="000000"/>
                <w:szCs w:val="24"/>
              </w:rPr>
              <w:t>相撲場</w:t>
            </w:r>
            <w:proofErr w:type="gramEnd"/>
          </w:p>
        </w:tc>
        <w:tc>
          <w:tcPr>
            <w:tcW w:w="418" w:type="pct"/>
            <w:shd w:val="clear" w:color="auto" w:fill="auto"/>
            <w:vAlign w:val="center"/>
          </w:tcPr>
          <w:p w14:paraId="3E10D141" w14:textId="77777777" w:rsidR="000B044B" w:rsidRPr="00B8086B" w:rsidRDefault="000B044B" w:rsidP="004B507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14:paraId="625ABB02" w14:textId="77777777" w:rsidR="000B044B" w:rsidRPr="00B8086B" w:rsidRDefault="000B044B" w:rsidP="000B044B">
      <w:pPr>
        <w:adjustRightInd w:val="0"/>
        <w:snapToGrid w:val="0"/>
        <w:spacing w:line="276" w:lineRule="auto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Pr="00B8086B">
        <w:rPr>
          <w:rFonts w:ascii="標楷體" w:eastAsia="標楷體" w:hAnsi="標楷體" w:cs="Times New Roman" w:hint="eastAsia"/>
          <w:szCs w:val="24"/>
        </w:rPr>
        <w:t>(三)</w:t>
      </w:r>
      <w:r w:rsidRPr="00B8086B">
        <w:rPr>
          <w:rFonts w:ascii="標楷體" w:eastAsia="標楷體" w:hAnsi="標楷體" w:cs="Times New Roman"/>
          <w:szCs w:val="24"/>
        </w:rPr>
        <w:t>訓練方式：</w:t>
      </w:r>
    </w:p>
    <w:p w14:paraId="4DC52321" w14:textId="77777777" w:rsidR="000B044B" w:rsidRPr="00B8086B" w:rsidRDefault="000B044B" w:rsidP="000B044B">
      <w:pPr>
        <w:pStyle w:val="a8"/>
        <w:numPr>
          <w:ilvl w:val="0"/>
          <w:numId w:val="9"/>
        </w:numPr>
        <w:adjustRightInd w:val="0"/>
        <w:snapToGrid w:val="0"/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>由教練指導技術，增加技巧。</w:t>
      </w:r>
    </w:p>
    <w:p w14:paraId="1EE175F1" w14:textId="77777777" w:rsidR="000B044B" w:rsidRPr="00B8086B" w:rsidRDefault="000B044B" w:rsidP="000B044B">
      <w:pPr>
        <w:pStyle w:val="a8"/>
        <w:numPr>
          <w:ilvl w:val="0"/>
          <w:numId w:val="9"/>
        </w:numPr>
        <w:adjustRightInd w:val="0"/>
        <w:snapToGrid w:val="0"/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>以重量訓練加強肌力與爆發力等體能訓練。</w:t>
      </w:r>
    </w:p>
    <w:p w14:paraId="4A7666EE" w14:textId="77777777" w:rsidR="000B044B" w:rsidRPr="00B8086B" w:rsidRDefault="000B044B" w:rsidP="000B044B">
      <w:pPr>
        <w:pStyle w:val="a8"/>
        <w:numPr>
          <w:ilvl w:val="0"/>
          <w:numId w:val="9"/>
        </w:numPr>
        <w:adjustRightInd w:val="0"/>
        <w:snapToGrid w:val="0"/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>赴日期間與日本大學相撲隊共同訓練，強化實戰經驗。</w:t>
      </w:r>
    </w:p>
    <w:p w14:paraId="3B57A422" w14:textId="77777777" w:rsidR="000B044B" w:rsidRPr="00B8086B" w:rsidRDefault="000B044B" w:rsidP="000B044B">
      <w:pPr>
        <w:pStyle w:val="a8"/>
        <w:numPr>
          <w:ilvl w:val="0"/>
          <w:numId w:val="9"/>
        </w:numPr>
        <w:adjustRightInd w:val="0"/>
        <w:snapToGrid w:val="0"/>
        <w:spacing w:line="276" w:lineRule="auto"/>
        <w:ind w:leftChars="0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>強化心理素質。</w:t>
      </w:r>
    </w:p>
    <w:p w14:paraId="2C4086DE" w14:textId="77777777" w:rsidR="000B044B" w:rsidRPr="00B8086B" w:rsidRDefault="000B044B" w:rsidP="000B044B">
      <w:pPr>
        <w:adjustRightInd w:val="0"/>
        <w:snapToGrid w:val="0"/>
        <w:spacing w:line="276" w:lineRule="auto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  (四</w:t>
      </w:r>
      <w:r w:rsidRPr="00B8086B">
        <w:rPr>
          <w:rFonts w:ascii="標楷體" w:eastAsia="標楷體" w:hAnsi="標楷體" w:cs="Times New Roman"/>
          <w:szCs w:val="24"/>
        </w:rPr>
        <w:t>)</w:t>
      </w:r>
      <w:r w:rsidRPr="00B8086B">
        <w:rPr>
          <w:rFonts w:ascii="標楷體" w:eastAsia="標楷體" w:hAnsi="標楷體" w:cs="Times New Roman" w:hint="eastAsia"/>
          <w:szCs w:val="24"/>
        </w:rPr>
        <w:t>訓練內容：</w:t>
      </w:r>
    </w:p>
    <w:p w14:paraId="4282B64F" w14:textId="77777777" w:rsidR="000B044B" w:rsidRPr="00B8086B" w:rsidRDefault="000B044B" w:rsidP="000B044B">
      <w:pPr>
        <w:tabs>
          <w:tab w:val="num" w:pos="1146"/>
        </w:tabs>
        <w:adjustRightInd w:val="0"/>
        <w:snapToGrid w:val="0"/>
        <w:ind w:firstLineChars="350" w:firstLine="840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1、精神訓練及心理輔導：</w:t>
      </w:r>
    </w:p>
    <w:p w14:paraId="2B98CF5D" w14:textId="77777777" w:rsidR="000B044B" w:rsidRPr="00B8086B" w:rsidRDefault="000B044B" w:rsidP="000B044B">
      <w:pPr>
        <w:spacing w:line="0" w:lineRule="atLeast"/>
        <w:ind w:leftChars="298" w:left="2995" w:hangingChars="950" w:hanging="2280"/>
        <w:jc w:val="both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（1）心理策略訓練：輔導選手目標設定、定期實施心理訓練如：意象訓練、</w:t>
      </w:r>
    </w:p>
    <w:p w14:paraId="2057F462" w14:textId="77777777" w:rsidR="000B044B" w:rsidRPr="00B8086B" w:rsidRDefault="000B044B" w:rsidP="000B044B">
      <w:pPr>
        <w:spacing w:line="0" w:lineRule="atLeast"/>
        <w:ind w:leftChars="298" w:left="2995" w:hangingChars="950" w:hanging="2280"/>
        <w:jc w:val="both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                   放鬆訓練等，強化心理素質，使身心狀態調整至巔峰。                      </w:t>
      </w:r>
    </w:p>
    <w:p w14:paraId="69472605" w14:textId="77777777" w:rsidR="000B044B" w:rsidRPr="00B8086B" w:rsidRDefault="000B044B" w:rsidP="000B044B">
      <w:pPr>
        <w:adjustRightInd w:val="0"/>
        <w:snapToGrid w:val="0"/>
        <w:ind w:leftChars="300" w:left="2520" w:hangingChars="750" w:hanging="1800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（2）心理諮商輔導：以撰寫訓練日誌方式，配合心理輔導師掌握選手的心理</w:t>
      </w:r>
    </w:p>
    <w:p w14:paraId="698A8686" w14:textId="77777777" w:rsidR="000B044B" w:rsidRPr="00B8086B" w:rsidRDefault="000B044B" w:rsidP="000B044B">
      <w:pPr>
        <w:adjustRightInd w:val="0"/>
        <w:snapToGrid w:val="0"/>
        <w:ind w:leftChars="300" w:left="2520" w:hangingChars="750" w:hanging="1800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                   變化，不定期溝通協調，協助教練選手。</w:t>
      </w:r>
    </w:p>
    <w:p w14:paraId="0257B46D" w14:textId="77777777" w:rsidR="000B044B" w:rsidRPr="00B8086B" w:rsidRDefault="000B044B" w:rsidP="000B044B">
      <w:pPr>
        <w:adjustRightInd w:val="0"/>
        <w:snapToGrid w:val="0"/>
        <w:ind w:leftChars="300" w:left="2520" w:hangingChars="750" w:hanging="1800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2、體能訓練：</w:t>
      </w:r>
    </w:p>
    <w:p w14:paraId="79B162BB" w14:textId="77777777" w:rsidR="000B044B" w:rsidRPr="00B8086B" w:rsidRDefault="000B044B" w:rsidP="000B044B">
      <w:pPr>
        <w:spacing w:line="0" w:lineRule="atLeast"/>
        <w:ind w:leftChars="299" w:left="2518" w:hangingChars="750" w:hanging="1800"/>
        <w:jc w:val="both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（1）重量訓練：以每週實施二至三次為原則，依訓練季節不同而調整內容；</w:t>
      </w:r>
    </w:p>
    <w:p w14:paraId="2525956D" w14:textId="77777777" w:rsidR="000B044B" w:rsidRPr="00B8086B" w:rsidRDefault="000B044B" w:rsidP="000B044B">
      <w:pPr>
        <w:spacing w:line="0" w:lineRule="atLeast"/>
        <w:ind w:leftChars="299" w:left="2518" w:hangingChars="750" w:hanging="1800"/>
        <w:jc w:val="both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               並針對選手攻擊特性及弱點個別加強，由專屬重量訓練專家</w:t>
      </w:r>
    </w:p>
    <w:p w14:paraId="2DE239F6" w14:textId="77777777" w:rsidR="000B044B" w:rsidRPr="00B8086B" w:rsidRDefault="000B044B" w:rsidP="000B044B">
      <w:pPr>
        <w:spacing w:line="0" w:lineRule="atLeast"/>
        <w:ind w:leftChars="299" w:left="2518" w:hangingChars="750" w:hanging="1800"/>
        <w:jc w:val="both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               配合專責課表加強之。</w:t>
      </w:r>
    </w:p>
    <w:p w14:paraId="5AD65128" w14:textId="77777777" w:rsidR="000B044B" w:rsidRPr="00B8086B" w:rsidRDefault="000B044B" w:rsidP="000B044B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      （2）循環訓練：以循環耐力訓練增加因應緊湊賽事所需之基本體能。</w:t>
      </w:r>
    </w:p>
    <w:p w14:paraId="6AF44D9C" w14:textId="77777777" w:rsidR="000B044B" w:rsidRPr="00B8086B" w:rsidRDefault="000B044B" w:rsidP="000B044B">
      <w:pPr>
        <w:tabs>
          <w:tab w:val="num" w:pos="762"/>
        </w:tabs>
        <w:adjustRightInd w:val="0"/>
        <w:snapToGrid w:val="0"/>
        <w:ind w:left="560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3、技術訓練：</w:t>
      </w:r>
    </w:p>
    <w:p w14:paraId="395250F5" w14:textId="77777777" w:rsidR="000B044B" w:rsidRPr="00B8086B" w:rsidRDefault="000B044B" w:rsidP="000B044B">
      <w:pPr>
        <w:spacing w:line="0" w:lineRule="atLeast"/>
        <w:ind w:leftChars="349" w:left="3358" w:hangingChars="1050" w:hanging="2520"/>
        <w:jc w:val="both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（1）戰術訓練：針對歐洲、美洲、亞洲各國優缺點擬定模擬戰術訓練計畫，</w:t>
      </w:r>
    </w:p>
    <w:p w14:paraId="25F8A770" w14:textId="77777777" w:rsidR="000B044B" w:rsidRPr="00B8086B" w:rsidRDefault="000B044B" w:rsidP="000B044B">
      <w:pPr>
        <w:spacing w:line="0" w:lineRule="atLeast"/>
        <w:ind w:leftChars="349" w:left="3358" w:hangingChars="1050" w:hanging="2520"/>
        <w:jc w:val="both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              並加強特定狀況戰術訓練。</w:t>
      </w:r>
    </w:p>
    <w:p w14:paraId="4F3C44C2" w14:textId="77777777" w:rsidR="000B044B" w:rsidRPr="00B8086B" w:rsidRDefault="000B044B" w:rsidP="000B044B">
      <w:pPr>
        <w:spacing w:line="0" w:lineRule="atLeast"/>
        <w:ind w:leftChars="349" w:left="2638" w:hangingChars="750" w:hanging="1800"/>
        <w:jc w:val="both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（2）技術訓練：加強主動能力攻擊與土</w:t>
      </w:r>
      <w:proofErr w:type="gramStart"/>
      <w:r w:rsidRPr="00B8086B">
        <w:rPr>
          <w:rFonts w:ascii="標楷體" w:eastAsia="標楷體" w:hAnsi="標楷體" w:cs="Times New Roman" w:hint="eastAsia"/>
          <w:szCs w:val="24"/>
        </w:rPr>
        <w:t>俵</w:t>
      </w:r>
      <w:proofErr w:type="gramEnd"/>
      <w:r w:rsidRPr="00B8086B">
        <w:rPr>
          <w:rFonts w:ascii="標楷體" w:eastAsia="標楷體" w:hAnsi="標楷體" w:cs="Times New Roman" w:hint="eastAsia"/>
          <w:szCs w:val="24"/>
        </w:rPr>
        <w:t>邊緣應戰能力之技術學習。</w:t>
      </w:r>
    </w:p>
    <w:p w14:paraId="5626B4D8" w14:textId="77777777" w:rsidR="000B044B" w:rsidRPr="00B8086B" w:rsidRDefault="000B044B" w:rsidP="000B044B">
      <w:pPr>
        <w:spacing w:line="0" w:lineRule="atLeast"/>
        <w:ind w:leftChars="349" w:left="2638" w:hangingChars="750" w:hanging="1800"/>
        <w:jc w:val="both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（3）實戰訓練：增加選手面對各國強手時之臨場熟悉度及應辦能力。</w:t>
      </w:r>
    </w:p>
    <w:p w14:paraId="25F4B1AA" w14:textId="77777777" w:rsidR="000B044B" w:rsidRPr="00B8086B" w:rsidRDefault="000B044B" w:rsidP="000B044B">
      <w:pPr>
        <w:adjustRightInd w:val="0"/>
        <w:snapToGrid w:val="0"/>
        <w:spacing w:line="276" w:lineRule="auto"/>
        <w:ind w:leftChars="202" w:left="838" w:hangingChars="147" w:hanging="353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/>
          <w:szCs w:val="24"/>
        </w:rPr>
        <w:t>（</w:t>
      </w:r>
      <w:r w:rsidRPr="00B8086B">
        <w:rPr>
          <w:rFonts w:ascii="標楷體" w:eastAsia="標楷體" w:hAnsi="標楷體" w:cs="Times New Roman" w:hint="eastAsia"/>
          <w:szCs w:val="24"/>
        </w:rPr>
        <w:t>五</w:t>
      </w:r>
      <w:r w:rsidRPr="00B8086B">
        <w:rPr>
          <w:rFonts w:ascii="標楷體" w:eastAsia="標楷體" w:hAnsi="標楷體" w:cs="Times New Roman"/>
          <w:szCs w:val="24"/>
        </w:rPr>
        <w:t>）實施要點</w:t>
      </w:r>
      <w:r w:rsidRPr="00B8086B">
        <w:rPr>
          <w:rFonts w:ascii="標楷體" w:eastAsia="標楷體" w:hAnsi="標楷體" w:cs="Times New Roman" w:hint="eastAsia"/>
          <w:szCs w:val="24"/>
        </w:rPr>
        <w:t>：</w:t>
      </w:r>
    </w:p>
    <w:p w14:paraId="37508F84" w14:textId="77777777" w:rsidR="000B044B" w:rsidRPr="00B8086B" w:rsidRDefault="000B044B" w:rsidP="000B044B">
      <w:pPr>
        <w:adjustRightInd w:val="0"/>
        <w:snapToGrid w:val="0"/>
        <w:spacing w:line="276" w:lineRule="auto"/>
        <w:ind w:leftChars="349" w:left="838" w:firstLineChars="5" w:firstLine="12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>1、</w:t>
      </w:r>
      <w:r w:rsidRPr="00B8086B">
        <w:rPr>
          <w:rFonts w:ascii="標楷體" w:eastAsia="標楷體" w:hAnsi="標楷體" w:cs="Times New Roman"/>
          <w:szCs w:val="24"/>
        </w:rPr>
        <w:t>訓練成效預估：</w:t>
      </w:r>
    </w:p>
    <w:p w14:paraId="289E7CBE" w14:textId="77777777" w:rsidR="000B044B" w:rsidRPr="00B8086B" w:rsidRDefault="000B044B" w:rsidP="000B044B">
      <w:pPr>
        <w:adjustRightInd w:val="0"/>
        <w:snapToGrid w:val="0"/>
        <w:spacing w:line="276" w:lineRule="auto"/>
        <w:ind w:leftChars="349" w:left="838" w:firstLineChars="5" w:firstLine="12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由本會選訓委員會組成督訓小組，依核定之集訓計畫，督導教練落實執行，</w:t>
      </w:r>
    </w:p>
    <w:p w14:paraId="63244AEE" w14:textId="77777777" w:rsidR="000B044B" w:rsidRPr="00B8086B" w:rsidRDefault="000B044B" w:rsidP="000B044B">
      <w:pPr>
        <w:adjustRightInd w:val="0"/>
        <w:snapToGrid w:val="0"/>
        <w:spacing w:line="276" w:lineRule="auto"/>
        <w:ind w:leftChars="349" w:left="838" w:firstLineChars="5" w:firstLine="12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以達到各集訓階段之目標。</w:t>
      </w:r>
    </w:p>
    <w:p w14:paraId="025B785D" w14:textId="77777777" w:rsidR="000B044B" w:rsidRPr="00B8086B" w:rsidRDefault="000B044B" w:rsidP="000B044B">
      <w:pPr>
        <w:adjustRightInd w:val="0"/>
        <w:snapToGrid w:val="0"/>
        <w:spacing w:line="276" w:lineRule="auto"/>
        <w:ind w:leftChars="349" w:left="838" w:firstLineChars="5" w:firstLine="12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>2、</w:t>
      </w:r>
      <w:r w:rsidRPr="00B8086B">
        <w:rPr>
          <w:rFonts w:ascii="標楷體" w:eastAsia="標楷體" w:hAnsi="標楷體" w:cs="Times New Roman"/>
          <w:szCs w:val="24"/>
        </w:rPr>
        <w:t>訂定成績檢測標準。</w:t>
      </w:r>
    </w:p>
    <w:p w14:paraId="0A252A7B" w14:textId="77777777" w:rsidR="000B044B" w:rsidRPr="00B8086B" w:rsidRDefault="000B044B" w:rsidP="000B044B">
      <w:pPr>
        <w:adjustRightInd w:val="0"/>
        <w:snapToGrid w:val="0"/>
        <w:spacing w:line="276" w:lineRule="auto"/>
        <w:ind w:leftChars="349" w:left="838" w:firstLineChars="5" w:firstLine="12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各階段集訓期間詳細彙整各項數據紀錄，為提升選手素質之依據。</w:t>
      </w:r>
    </w:p>
    <w:p w14:paraId="4EDB67FC" w14:textId="77777777" w:rsidR="000B044B" w:rsidRPr="00B8086B" w:rsidRDefault="000B044B" w:rsidP="000B044B">
      <w:pPr>
        <w:adjustRightInd w:val="0"/>
        <w:snapToGrid w:val="0"/>
        <w:spacing w:line="276" w:lineRule="auto"/>
        <w:ind w:left="485" w:hangingChars="202" w:hanging="485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/>
          <w:szCs w:val="24"/>
        </w:rPr>
        <w:t>五、督導考核：</w:t>
      </w:r>
    </w:p>
    <w:p w14:paraId="5230FAF7" w14:textId="77777777" w:rsidR="000B044B" w:rsidRPr="00B8086B" w:rsidRDefault="000B044B" w:rsidP="000B044B">
      <w:pPr>
        <w:adjustRightInd w:val="0"/>
        <w:snapToGrid w:val="0"/>
        <w:spacing w:line="276" w:lineRule="auto"/>
        <w:ind w:left="485" w:hangingChars="202" w:hanging="485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 </w:t>
      </w:r>
      <w:r w:rsidRPr="00B8086B">
        <w:rPr>
          <w:rFonts w:ascii="標楷體" w:eastAsia="標楷體" w:hAnsi="標楷體" w:cs="Times New Roman"/>
          <w:szCs w:val="24"/>
        </w:rPr>
        <w:t>（一）</w:t>
      </w:r>
      <w:r w:rsidRPr="00B8086B">
        <w:rPr>
          <w:rFonts w:ascii="標楷體" w:eastAsia="標楷體" w:hAnsi="標楷體" w:cs="Times New Roman" w:hint="eastAsia"/>
          <w:szCs w:val="24"/>
        </w:rPr>
        <w:t>由教練團擬訂「選手基本體能與專項體能</w:t>
      </w:r>
      <w:bookmarkStart w:id="0" w:name="_Hlk92712632"/>
      <w:r w:rsidRPr="00B8086B">
        <w:rPr>
          <w:rFonts w:ascii="標楷體" w:eastAsia="標楷體" w:hAnsi="標楷體" w:cs="Times New Roman" w:hint="eastAsia"/>
          <w:szCs w:val="24"/>
        </w:rPr>
        <w:t>檢測</w:t>
      </w:r>
      <w:bookmarkEnd w:id="0"/>
      <w:r w:rsidRPr="00B8086B">
        <w:rPr>
          <w:rFonts w:ascii="標楷體" w:eastAsia="標楷體" w:hAnsi="標楷體" w:cs="Times New Roman" w:hint="eastAsia"/>
          <w:szCs w:val="24"/>
        </w:rPr>
        <w:t>表」，在台北市立大學天母校區進</w:t>
      </w:r>
    </w:p>
    <w:p w14:paraId="3C18AAC6" w14:textId="77777777" w:rsidR="000B044B" w:rsidRPr="00B8086B" w:rsidRDefault="000B044B" w:rsidP="000B044B">
      <w:pPr>
        <w:adjustRightInd w:val="0"/>
        <w:snapToGrid w:val="0"/>
        <w:spacing w:line="276" w:lineRule="auto"/>
        <w:ind w:left="485" w:hangingChars="202" w:hanging="485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       行檢測，結果報請督訓小組核備。</w:t>
      </w:r>
    </w:p>
    <w:p w14:paraId="195C4DFE" w14:textId="77777777" w:rsidR="000B044B" w:rsidRPr="00B8086B" w:rsidRDefault="000B044B" w:rsidP="000B044B">
      <w:pPr>
        <w:adjustRightInd w:val="0"/>
        <w:snapToGrid w:val="0"/>
        <w:spacing w:line="276" w:lineRule="auto"/>
        <w:ind w:left="485" w:hangingChars="202" w:hanging="485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 </w:t>
      </w:r>
      <w:r w:rsidRPr="00B8086B">
        <w:rPr>
          <w:rFonts w:ascii="標楷體" w:eastAsia="標楷體" w:hAnsi="標楷體" w:cs="Times New Roman"/>
          <w:szCs w:val="24"/>
        </w:rPr>
        <w:t>（</w:t>
      </w:r>
      <w:r w:rsidRPr="00B8086B">
        <w:rPr>
          <w:rFonts w:ascii="標楷體" w:eastAsia="標楷體" w:hAnsi="標楷體" w:cs="Times New Roman" w:hint="eastAsia"/>
          <w:szCs w:val="24"/>
        </w:rPr>
        <w:t>二</w:t>
      </w:r>
      <w:r w:rsidRPr="00B8086B">
        <w:rPr>
          <w:rFonts w:ascii="標楷體" w:eastAsia="標楷體" w:hAnsi="標楷體" w:cs="Times New Roman"/>
          <w:szCs w:val="24"/>
        </w:rPr>
        <w:t>）</w:t>
      </w:r>
      <w:r w:rsidRPr="00B8086B">
        <w:rPr>
          <w:rFonts w:ascii="標楷體" w:eastAsia="標楷體" w:hAnsi="標楷體" w:cs="Times New Roman" w:hint="eastAsia"/>
          <w:szCs w:val="24"/>
        </w:rPr>
        <w:t>依核定之集訓計畫，督導教練落實執行，以達到各集訓階段之目標。</w:t>
      </w:r>
    </w:p>
    <w:p w14:paraId="0528B782" w14:textId="77777777" w:rsidR="000B044B" w:rsidRPr="00B8086B" w:rsidRDefault="000B044B" w:rsidP="000B044B">
      <w:pPr>
        <w:adjustRightInd w:val="0"/>
        <w:snapToGrid w:val="0"/>
        <w:spacing w:line="276" w:lineRule="auto"/>
        <w:ind w:left="485" w:hangingChars="202" w:hanging="485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  (三) </w:t>
      </w:r>
      <w:proofErr w:type="gramStart"/>
      <w:r w:rsidRPr="00B8086B">
        <w:rPr>
          <w:rFonts w:ascii="標楷體" w:eastAsia="標楷體" w:hAnsi="標楷體" w:cs="Times New Roman" w:hint="eastAsia"/>
          <w:szCs w:val="24"/>
        </w:rPr>
        <w:t>請督訓</w:t>
      </w:r>
      <w:proofErr w:type="gramEnd"/>
      <w:r w:rsidRPr="00B8086B">
        <w:rPr>
          <w:rFonts w:ascii="標楷體" w:eastAsia="標楷體" w:hAnsi="標楷體" w:cs="Times New Roman" w:hint="eastAsia"/>
          <w:szCs w:val="24"/>
        </w:rPr>
        <w:t>小組定期、不定期赴集訓地點督導、輔導與考核集訓情形。</w:t>
      </w:r>
    </w:p>
    <w:p w14:paraId="0614AC7A" w14:textId="77777777" w:rsidR="000B044B" w:rsidRPr="00B8086B" w:rsidRDefault="000B044B" w:rsidP="000B044B">
      <w:pPr>
        <w:adjustRightInd w:val="0"/>
        <w:snapToGrid w:val="0"/>
        <w:spacing w:line="276" w:lineRule="auto"/>
        <w:ind w:left="485" w:hangingChars="202" w:hanging="485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>六、教練管理與考核</w:t>
      </w:r>
    </w:p>
    <w:p w14:paraId="62298B47" w14:textId="77777777" w:rsidR="000B044B" w:rsidRPr="00B8086B" w:rsidRDefault="000B044B" w:rsidP="000B044B">
      <w:pPr>
        <w:spacing w:line="276" w:lineRule="auto"/>
        <w:ind w:left="670" w:hangingChars="279" w:hanging="670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 （一）依本會教練遴選辦法，組成參加2022年世界運動會(伯明罕)代表隊之教練團，並</w:t>
      </w:r>
    </w:p>
    <w:p w14:paraId="6ED0FD27" w14:textId="77777777" w:rsidR="000B044B" w:rsidRPr="00B8086B" w:rsidRDefault="000B044B" w:rsidP="000B044B">
      <w:pPr>
        <w:spacing w:line="276" w:lineRule="auto"/>
        <w:ind w:left="670" w:hangingChars="279" w:hanging="670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       就各階段集訓預定達到之目標，訂定檢核時點，據以考核成效。</w:t>
      </w:r>
    </w:p>
    <w:p w14:paraId="628CC39E" w14:textId="77777777" w:rsidR="000B044B" w:rsidRPr="00B8086B" w:rsidRDefault="000B044B" w:rsidP="000B044B">
      <w:pPr>
        <w:spacing w:line="276" w:lineRule="auto"/>
        <w:ind w:left="670" w:hangingChars="279" w:hanging="670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 （二）教練團應擬訂訓練計畫及各階段集訓預期成績目標（以具體數據顯示），經列管考核凡</w:t>
      </w:r>
    </w:p>
    <w:p w14:paraId="4D396761" w14:textId="77777777" w:rsidR="000B044B" w:rsidRPr="00B8086B" w:rsidRDefault="000B044B" w:rsidP="000B044B">
      <w:pPr>
        <w:spacing w:line="276" w:lineRule="auto"/>
        <w:ind w:left="670" w:hangingChars="279" w:hanging="670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       未依訓練</w:t>
      </w:r>
      <w:proofErr w:type="gramStart"/>
      <w:r w:rsidRPr="00B8086B">
        <w:rPr>
          <w:rFonts w:ascii="標楷體" w:eastAsia="標楷體" w:hAnsi="標楷體" w:cs="Times New Roman" w:hint="eastAsia"/>
          <w:szCs w:val="24"/>
        </w:rPr>
        <w:t>計畫施訓及</w:t>
      </w:r>
      <w:proofErr w:type="gramEnd"/>
      <w:r w:rsidRPr="00B8086B">
        <w:rPr>
          <w:rFonts w:ascii="標楷體" w:eastAsia="標楷體" w:hAnsi="標楷體" w:cs="Times New Roman" w:hint="eastAsia"/>
          <w:szCs w:val="24"/>
        </w:rPr>
        <w:t>未達到預期目標者，</w:t>
      </w:r>
      <w:proofErr w:type="gramStart"/>
      <w:r w:rsidRPr="00B8086B">
        <w:rPr>
          <w:rFonts w:ascii="標楷體" w:eastAsia="標楷體" w:hAnsi="標楷體" w:cs="Times New Roman" w:hint="eastAsia"/>
          <w:szCs w:val="24"/>
        </w:rPr>
        <w:t>經督訓</w:t>
      </w:r>
      <w:proofErr w:type="gramEnd"/>
      <w:r w:rsidRPr="00B8086B">
        <w:rPr>
          <w:rFonts w:ascii="標楷體" w:eastAsia="標楷體" w:hAnsi="標楷體" w:cs="Times New Roman" w:hint="eastAsia"/>
          <w:szCs w:val="24"/>
        </w:rPr>
        <w:t>小組決議，得終止其教練資格。</w:t>
      </w:r>
    </w:p>
    <w:p w14:paraId="2E3FCC0E" w14:textId="77777777" w:rsidR="000B044B" w:rsidRPr="00B8086B" w:rsidRDefault="000B044B" w:rsidP="000B044B">
      <w:pPr>
        <w:spacing w:line="276" w:lineRule="auto"/>
        <w:ind w:left="804" w:hangingChars="335" w:hanging="804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 （三）教練</w:t>
      </w:r>
      <w:proofErr w:type="gramStart"/>
      <w:r w:rsidRPr="00B8086B">
        <w:rPr>
          <w:rFonts w:ascii="標楷體" w:eastAsia="標楷體" w:hAnsi="標楷體" w:cs="Times New Roman" w:hint="eastAsia"/>
          <w:szCs w:val="24"/>
        </w:rPr>
        <w:t>團倘於</w:t>
      </w:r>
      <w:proofErr w:type="gramEnd"/>
      <w:r w:rsidRPr="00B8086B">
        <w:rPr>
          <w:rFonts w:ascii="標楷體" w:eastAsia="標楷體" w:hAnsi="標楷體" w:cs="Times New Roman" w:hint="eastAsia"/>
          <w:szCs w:val="24"/>
        </w:rPr>
        <w:t>集訓期間有不適任及不適當行為之事實者，經專項輔導委員及相關單位查</w:t>
      </w:r>
    </w:p>
    <w:p w14:paraId="60840A6D" w14:textId="77777777" w:rsidR="000B044B" w:rsidRPr="00B8086B" w:rsidRDefault="000B044B" w:rsidP="000B044B">
      <w:pPr>
        <w:spacing w:line="276" w:lineRule="auto"/>
        <w:ind w:left="804" w:hangingChars="335" w:hanging="804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 xml:space="preserve">          核屬實者，即取消教練資格並解聘之。</w:t>
      </w:r>
    </w:p>
    <w:p w14:paraId="4490F387" w14:textId="77777777" w:rsidR="000B044B" w:rsidRPr="00B8086B" w:rsidRDefault="000B044B" w:rsidP="000B044B">
      <w:pPr>
        <w:adjustRightInd w:val="0"/>
        <w:snapToGrid w:val="0"/>
        <w:spacing w:line="276" w:lineRule="auto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lastRenderedPageBreak/>
        <w:t>七</w:t>
      </w:r>
      <w:r w:rsidRPr="00B8086B">
        <w:rPr>
          <w:rFonts w:ascii="標楷體" w:eastAsia="標楷體" w:hAnsi="標楷體" w:cs="Times New Roman"/>
          <w:szCs w:val="24"/>
        </w:rPr>
        <w:t>、所需行政支援事項及建議處理方式</w:t>
      </w:r>
    </w:p>
    <w:p w14:paraId="07DB6C85" w14:textId="77777777" w:rsidR="000B044B" w:rsidRPr="00B8086B" w:rsidRDefault="000B044B" w:rsidP="000B044B">
      <w:pPr>
        <w:adjustRightInd w:val="0"/>
        <w:snapToGrid w:val="0"/>
        <w:spacing w:line="276" w:lineRule="auto"/>
        <w:ind w:leftChars="202" w:left="838" w:hangingChars="147" w:hanging="353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/>
          <w:szCs w:val="24"/>
        </w:rPr>
        <w:t>（一）</w:t>
      </w:r>
      <w:r w:rsidRPr="00B8086B">
        <w:rPr>
          <w:rFonts w:ascii="標楷體" w:eastAsia="標楷體" w:hAnsi="標楷體" w:cs="Times New Roman" w:hint="eastAsia"/>
          <w:szCs w:val="24"/>
        </w:rPr>
        <w:t>資源</w:t>
      </w:r>
      <w:r w:rsidRPr="00B8086B">
        <w:rPr>
          <w:rFonts w:ascii="標楷體" w:eastAsia="標楷體" w:hAnsi="標楷體" w:cs="Times New Roman"/>
          <w:szCs w:val="24"/>
        </w:rPr>
        <w:t>：</w:t>
      </w:r>
      <w:proofErr w:type="gramStart"/>
      <w:r w:rsidRPr="00B8086B">
        <w:rPr>
          <w:rFonts w:ascii="標楷體" w:eastAsia="標楷體" w:hAnsi="標楷體" w:cs="Times New Roman" w:hint="eastAsia"/>
          <w:szCs w:val="24"/>
        </w:rPr>
        <w:t>酌請相關單位</w:t>
      </w:r>
      <w:proofErr w:type="gramEnd"/>
      <w:r w:rsidRPr="00B8086B">
        <w:rPr>
          <w:rFonts w:ascii="標楷體" w:eastAsia="標楷體" w:hAnsi="標楷體" w:cs="Times New Roman" w:hint="eastAsia"/>
          <w:szCs w:val="24"/>
        </w:rPr>
        <w:t>支援集訓隊教練與選手所需資源。</w:t>
      </w:r>
    </w:p>
    <w:p w14:paraId="07DEE211" w14:textId="77777777" w:rsidR="000B044B" w:rsidRPr="00B8086B" w:rsidRDefault="000B044B" w:rsidP="000B044B">
      <w:pPr>
        <w:adjustRightInd w:val="0"/>
        <w:snapToGrid w:val="0"/>
        <w:spacing w:line="276" w:lineRule="auto"/>
        <w:ind w:leftChars="202" w:left="838" w:hangingChars="147" w:hanging="353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/>
          <w:szCs w:val="24"/>
        </w:rPr>
        <w:t>（二）運動傷害防護：</w:t>
      </w:r>
      <w:proofErr w:type="gramStart"/>
      <w:r w:rsidRPr="00B8086B">
        <w:rPr>
          <w:rFonts w:ascii="標楷體" w:eastAsia="標楷體" w:hAnsi="標楷體" w:cs="Times New Roman" w:hint="eastAsia"/>
          <w:szCs w:val="24"/>
        </w:rPr>
        <w:t>酌請相關單位</w:t>
      </w:r>
      <w:proofErr w:type="gramEnd"/>
      <w:r w:rsidRPr="00B8086B">
        <w:rPr>
          <w:rFonts w:ascii="標楷體" w:eastAsia="標楷體" w:hAnsi="標楷體" w:cs="Times New Roman" w:hint="eastAsia"/>
          <w:szCs w:val="24"/>
        </w:rPr>
        <w:t>支援運動傷害防護用品或</w:t>
      </w:r>
      <w:r w:rsidRPr="00B8086B">
        <w:rPr>
          <w:rFonts w:ascii="標楷體" w:eastAsia="標楷體" w:hAnsi="標楷體" w:cs="Times New Roman"/>
          <w:szCs w:val="24"/>
        </w:rPr>
        <w:t>防護員</w:t>
      </w:r>
      <w:r w:rsidRPr="00B8086B">
        <w:rPr>
          <w:rFonts w:ascii="標楷體" w:eastAsia="標楷體" w:hAnsi="標楷體" w:cs="Times New Roman" w:hint="eastAsia"/>
          <w:szCs w:val="24"/>
        </w:rPr>
        <w:t>。</w:t>
      </w:r>
    </w:p>
    <w:p w14:paraId="0C935F0D" w14:textId="77777777" w:rsidR="000B044B" w:rsidRPr="00B8086B" w:rsidRDefault="000B044B" w:rsidP="000B044B">
      <w:pPr>
        <w:adjustRightInd w:val="0"/>
        <w:snapToGrid w:val="0"/>
        <w:spacing w:line="276" w:lineRule="auto"/>
        <w:ind w:leftChars="202" w:left="838" w:hangingChars="147" w:hanging="353"/>
        <w:rPr>
          <w:rFonts w:ascii="標楷體" w:eastAsia="標楷體" w:hAnsi="標楷體"/>
          <w:szCs w:val="24"/>
        </w:rPr>
      </w:pPr>
      <w:r w:rsidRPr="00B8086B">
        <w:rPr>
          <w:rFonts w:ascii="標楷體" w:eastAsia="標楷體" w:hAnsi="標楷體" w:cs="Times New Roman"/>
          <w:szCs w:val="24"/>
        </w:rPr>
        <w:t>（三）醫療：</w:t>
      </w:r>
      <w:r w:rsidRPr="00B8086B">
        <w:rPr>
          <w:rFonts w:ascii="標楷體" w:eastAsia="標楷體" w:hAnsi="標楷體" w:cs="Times New Roman" w:hint="eastAsia"/>
          <w:szCs w:val="24"/>
        </w:rPr>
        <w:t>請相關單位提供</w:t>
      </w:r>
      <w:r w:rsidRPr="00B8086B">
        <w:rPr>
          <w:rFonts w:ascii="標楷體" w:eastAsia="標楷體" w:hAnsi="標楷體" w:cs="Times New Roman"/>
          <w:szCs w:val="24"/>
        </w:rPr>
        <w:t>復健、健檢、醫療意外保險</w:t>
      </w:r>
      <w:r w:rsidRPr="00B8086B">
        <w:rPr>
          <w:rFonts w:ascii="標楷體" w:eastAsia="標楷體" w:hAnsi="標楷體" w:cs="Times New Roman" w:hint="eastAsia"/>
          <w:szCs w:val="24"/>
        </w:rPr>
        <w:t>等。</w:t>
      </w:r>
      <w:r w:rsidRPr="00B8086B">
        <w:rPr>
          <w:rFonts w:ascii="標楷體" w:eastAsia="標楷體" w:hAnsi="標楷體" w:hint="eastAsia"/>
          <w:szCs w:val="24"/>
        </w:rPr>
        <w:t>集訓期間須依教育部體育署輔導全國性體育團體經費補助辦法第6條規定投保公共意外責任險。</w:t>
      </w:r>
    </w:p>
    <w:p w14:paraId="0CB22408" w14:textId="77777777" w:rsidR="000B044B" w:rsidRPr="00B8086B" w:rsidRDefault="000B044B" w:rsidP="000B044B">
      <w:pPr>
        <w:adjustRightInd w:val="0"/>
        <w:snapToGrid w:val="0"/>
        <w:spacing w:line="276" w:lineRule="auto"/>
        <w:ind w:leftChars="202" w:left="838" w:hangingChars="147" w:hanging="353"/>
        <w:rPr>
          <w:rFonts w:ascii="標楷體" w:eastAsia="標楷體" w:hAnsi="標楷體"/>
          <w:szCs w:val="24"/>
        </w:rPr>
      </w:pPr>
      <w:r w:rsidRPr="00B8086B">
        <w:rPr>
          <w:rFonts w:ascii="標楷體" w:eastAsia="標楷體" w:hAnsi="標楷體" w:hint="eastAsia"/>
          <w:szCs w:val="24"/>
        </w:rPr>
        <w:t xml:space="preserve">   保險範圍及最低保險金額為:</w:t>
      </w:r>
    </w:p>
    <w:p w14:paraId="291D0420" w14:textId="77777777" w:rsidR="000B044B" w:rsidRPr="00B8086B" w:rsidRDefault="000B044B" w:rsidP="000B044B">
      <w:pPr>
        <w:adjustRightInd w:val="0"/>
        <w:snapToGrid w:val="0"/>
        <w:spacing w:line="276" w:lineRule="auto"/>
        <w:ind w:leftChars="202" w:left="838" w:hangingChars="147" w:hanging="353"/>
        <w:rPr>
          <w:rFonts w:ascii="標楷體" w:eastAsia="標楷體" w:hAnsi="標楷體"/>
          <w:szCs w:val="24"/>
        </w:rPr>
      </w:pPr>
      <w:r w:rsidRPr="00B8086B">
        <w:rPr>
          <w:rFonts w:ascii="標楷體" w:eastAsia="標楷體" w:hAnsi="標楷體" w:hint="eastAsia"/>
          <w:szCs w:val="24"/>
        </w:rPr>
        <w:t xml:space="preserve">        一、每一個人身體傷亡：新臺幣</w:t>
      </w:r>
      <w:proofErr w:type="gramStart"/>
      <w:r w:rsidRPr="00B8086B">
        <w:rPr>
          <w:rFonts w:ascii="標楷體" w:eastAsia="標楷體" w:hAnsi="標楷體" w:hint="eastAsia"/>
          <w:szCs w:val="24"/>
        </w:rPr>
        <w:t>三</w:t>
      </w:r>
      <w:proofErr w:type="gramEnd"/>
      <w:r w:rsidRPr="00B8086B">
        <w:rPr>
          <w:rFonts w:ascii="標楷體" w:eastAsia="標楷體" w:hAnsi="標楷體" w:hint="eastAsia"/>
          <w:szCs w:val="24"/>
        </w:rPr>
        <w:t>百萬元。</w:t>
      </w:r>
    </w:p>
    <w:p w14:paraId="59340276" w14:textId="77777777" w:rsidR="000B044B" w:rsidRPr="00B8086B" w:rsidRDefault="000B044B" w:rsidP="000B044B">
      <w:pPr>
        <w:adjustRightInd w:val="0"/>
        <w:snapToGrid w:val="0"/>
        <w:spacing w:line="276" w:lineRule="auto"/>
        <w:ind w:leftChars="202" w:left="838" w:hangingChars="147" w:hanging="353"/>
        <w:rPr>
          <w:rFonts w:ascii="標楷體" w:eastAsia="標楷體" w:hAnsi="標楷體"/>
          <w:kern w:val="0"/>
          <w:szCs w:val="24"/>
        </w:rPr>
      </w:pPr>
      <w:r w:rsidRPr="00B8086B">
        <w:rPr>
          <w:rFonts w:ascii="標楷體" w:eastAsia="標楷體" w:hAnsi="標楷體" w:hint="eastAsia"/>
          <w:szCs w:val="24"/>
        </w:rPr>
        <w:t xml:space="preserve">        二、每一事故身體傷亡：新臺幣一千五百萬元。</w:t>
      </w:r>
    </w:p>
    <w:p w14:paraId="3B4F439B" w14:textId="77777777" w:rsidR="000B044B" w:rsidRPr="00B8086B" w:rsidRDefault="000B044B" w:rsidP="000B044B">
      <w:pPr>
        <w:adjustRightInd w:val="0"/>
        <w:snapToGrid w:val="0"/>
        <w:spacing w:line="276" w:lineRule="auto"/>
        <w:ind w:leftChars="202" w:left="838" w:hangingChars="147" w:hanging="353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hint="eastAsia"/>
          <w:kern w:val="0"/>
          <w:szCs w:val="24"/>
        </w:rPr>
        <w:t xml:space="preserve">        三、每一事故財物損失：新臺幣二百萬元。</w:t>
      </w:r>
    </w:p>
    <w:p w14:paraId="6AE169DF" w14:textId="77777777" w:rsidR="000B044B" w:rsidRPr="00B8086B" w:rsidRDefault="000B044B" w:rsidP="000B044B">
      <w:pPr>
        <w:adjustRightInd w:val="0"/>
        <w:snapToGrid w:val="0"/>
        <w:spacing w:line="276" w:lineRule="auto"/>
        <w:ind w:leftChars="202" w:left="838" w:hangingChars="147" w:hanging="353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/>
          <w:szCs w:val="24"/>
        </w:rPr>
        <w:t>（四）課業輔導：</w:t>
      </w:r>
      <w:r w:rsidRPr="00B8086B">
        <w:rPr>
          <w:rFonts w:ascii="標楷體" w:eastAsia="標楷體" w:hAnsi="標楷體" w:cs="Times New Roman" w:hint="eastAsia"/>
          <w:szCs w:val="24"/>
        </w:rPr>
        <w:t>集訓期間將依照相關規定辦理。</w:t>
      </w:r>
    </w:p>
    <w:p w14:paraId="64A784AC" w14:textId="77777777" w:rsidR="000B044B" w:rsidRPr="00B8086B" w:rsidRDefault="000B044B" w:rsidP="000B044B">
      <w:pPr>
        <w:adjustRightInd w:val="0"/>
        <w:snapToGrid w:val="0"/>
        <w:spacing w:line="276" w:lineRule="auto"/>
        <w:ind w:leftChars="202" w:left="838" w:hangingChars="147" w:hanging="353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/>
          <w:szCs w:val="24"/>
        </w:rPr>
        <w:t>（五）</w:t>
      </w:r>
      <w:r w:rsidRPr="00B8086B">
        <w:rPr>
          <w:rFonts w:ascii="標楷體" w:eastAsia="標楷體" w:hAnsi="標楷體" w:cs="Times New Roman" w:hint="eastAsia"/>
          <w:szCs w:val="24"/>
        </w:rPr>
        <w:t>依實際需要，</w:t>
      </w:r>
      <w:proofErr w:type="gramStart"/>
      <w:r w:rsidRPr="00B8086B">
        <w:rPr>
          <w:rFonts w:ascii="標楷體" w:eastAsia="標楷體" w:hAnsi="標楷體" w:cs="Times New Roman" w:hint="eastAsia"/>
          <w:szCs w:val="24"/>
        </w:rPr>
        <w:t>酌請相關單位</w:t>
      </w:r>
      <w:proofErr w:type="gramEnd"/>
      <w:r w:rsidRPr="00B8086B">
        <w:rPr>
          <w:rFonts w:ascii="標楷體" w:eastAsia="標楷體" w:hAnsi="標楷體" w:cs="Times New Roman" w:hint="eastAsia"/>
          <w:szCs w:val="24"/>
        </w:rPr>
        <w:t>協助教練、選手之</w:t>
      </w:r>
      <w:r w:rsidRPr="00B8086B">
        <w:rPr>
          <w:rFonts w:ascii="標楷體" w:eastAsia="標楷體" w:hAnsi="標楷體" w:cs="Times New Roman"/>
          <w:szCs w:val="24"/>
        </w:rPr>
        <w:t>公假留職留薪或留職停薪</w:t>
      </w:r>
      <w:r w:rsidRPr="00B8086B">
        <w:rPr>
          <w:rFonts w:ascii="標楷體" w:eastAsia="標楷體" w:hAnsi="標楷體" w:cs="Times New Roman" w:hint="eastAsia"/>
          <w:szCs w:val="24"/>
        </w:rPr>
        <w:t>之申請。</w:t>
      </w:r>
    </w:p>
    <w:p w14:paraId="0999B3A6" w14:textId="77777777" w:rsidR="000B044B" w:rsidRPr="00B8086B" w:rsidRDefault="000B044B" w:rsidP="000B044B">
      <w:pPr>
        <w:adjustRightInd w:val="0"/>
        <w:snapToGrid w:val="0"/>
        <w:spacing w:line="276" w:lineRule="auto"/>
        <w:ind w:leftChars="202" w:left="838" w:hangingChars="147" w:hanging="353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/>
          <w:szCs w:val="24"/>
        </w:rPr>
        <w:t>（六）</w:t>
      </w:r>
      <w:r w:rsidRPr="00B8086B">
        <w:rPr>
          <w:rFonts w:ascii="標楷體" w:eastAsia="標楷體" w:hAnsi="標楷體" w:cs="Times New Roman" w:hint="eastAsia"/>
          <w:szCs w:val="24"/>
        </w:rPr>
        <w:t>依實際需要，</w:t>
      </w:r>
      <w:proofErr w:type="gramStart"/>
      <w:r w:rsidRPr="00B8086B">
        <w:rPr>
          <w:rFonts w:ascii="標楷體" w:eastAsia="標楷體" w:hAnsi="標楷體" w:cs="Times New Roman" w:hint="eastAsia"/>
          <w:szCs w:val="24"/>
        </w:rPr>
        <w:t>酌請相關單位</w:t>
      </w:r>
      <w:proofErr w:type="gramEnd"/>
      <w:r w:rsidRPr="00B8086B">
        <w:rPr>
          <w:rFonts w:ascii="標楷體" w:eastAsia="標楷體" w:hAnsi="標楷體" w:cs="Times New Roman" w:hint="eastAsia"/>
          <w:szCs w:val="24"/>
        </w:rPr>
        <w:t>協助處理教練</w:t>
      </w:r>
      <w:r w:rsidRPr="00B8086B">
        <w:rPr>
          <w:rFonts w:ascii="標楷體" w:eastAsia="標楷體" w:hAnsi="標楷體" w:cs="Times New Roman"/>
          <w:szCs w:val="24"/>
        </w:rPr>
        <w:t>代課鐘點費或代理</w:t>
      </w:r>
      <w:proofErr w:type="gramStart"/>
      <w:r w:rsidRPr="00B8086B">
        <w:rPr>
          <w:rFonts w:ascii="標楷體" w:eastAsia="標楷體" w:hAnsi="標楷體" w:cs="Times New Roman"/>
          <w:szCs w:val="24"/>
        </w:rPr>
        <w:t>職缺費</w:t>
      </w:r>
      <w:proofErr w:type="gramEnd"/>
      <w:r w:rsidRPr="00B8086B">
        <w:rPr>
          <w:rFonts w:ascii="標楷體" w:eastAsia="標楷體" w:hAnsi="標楷體" w:cs="Times New Roman" w:hint="eastAsia"/>
          <w:szCs w:val="24"/>
        </w:rPr>
        <w:t>。</w:t>
      </w:r>
    </w:p>
    <w:p w14:paraId="688D8FC4" w14:textId="77777777" w:rsidR="000B044B" w:rsidRPr="00B8086B" w:rsidRDefault="000B044B" w:rsidP="000B044B">
      <w:pPr>
        <w:adjustRightInd w:val="0"/>
        <w:snapToGrid w:val="0"/>
        <w:spacing w:line="276" w:lineRule="auto"/>
        <w:ind w:leftChars="202" w:left="838" w:hangingChars="147" w:hanging="353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/>
          <w:szCs w:val="24"/>
        </w:rPr>
        <w:t>（七）</w:t>
      </w:r>
      <w:r w:rsidRPr="00B8086B">
        <w:rPr>
          <w:rFonts w:ascii="標楷體" w:eastAsia="標楷體" w:hAnsi="標楷體" w:cs="Times New Roman" w:hint="eastAsia"/>
          <w:szCs w:val="24"/>
        </w:rPr>
        <w:t>出國訓練與參賽</w:t>
      </w:r>
      <w:proofErr w:type="gramStart"/>
      <w:r w:rsidRPr="00B8086B">
        <w:rPr>
          <w:rFonts w:ascii="標楷體" w:eastAsia="標楷體" w:hAnsi="標楷體" w:cs="Times New Roman" w:hint="eastAsia"/>
          <w:szCs w:val="24"/>
        </w:rPr>
        <w:t>期間，酌請</w:t>
      </w:r>
      <w:proofErr w:type="gramEnd"/>
      <w:r w:rsidRPr="00B8086B">
        <w:rPr>
          <w:rFonts w:ascii="標楷體" w:eastAsia="標楷體" w:hAnsi="標楷體" w:cs="Times New Roman" w:hint="eastAsia"/>
          <w:szCs w:val="24"/>
        </w:rPr>
        <w:t>外交部、僑委會等相關單位支援。</w:t>
      </w:r>
    </w:p>
    <w:p w14:paraId="19D12F57" w14:textId="77777777" w:rsidR="000B044B" w:rsidRPr="00B8086B" w:rsidRDefault="000B044B" w:rsidP="000B044B">
      <w:pPr>
        <w:adjustRightInd w:val="0"/>
        <w:snapToGrid w:val="0"/>
        <w:spacing w:line="276" w:lineRule="auto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>八</w:t>
      </w:r>
      <w:r w:rsidRPr="00B8086B">
        <w:rPr>
          <w:rFonts w:ascii="標楷體" w:eastAsia="標楷體" w:hAnsi="標楷體" w:cs="Times New Roman"/>
          <w:szCs w:val="24"/>
        </w:rPr>
        <w:t>、經費籌措</w:t>
      </w:r>
    </w:p>
    <w:p w14:paraId="0911EDFB" w14:textId="77777777" w:rsidR="000B044B" w:rsidRPr="00B8086B" w:rsidRDefault="000B044B" w:rsidP="000B044B">
      <w:pPr>
        <w:adjustRightInd w:val="0"/>
        <w:snapToGrid w:val="0"/>
        <w:spacing w:line="276" w:lineRule="auto"/>
        <w:ind w:leftChars="202" w:left="838" w:hangingChars="147" w:hanging="353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/>
          <w:szCs w:val="24"/>
        </w:rPr>
        <w:t>（一）</w:t>
      </w:r>
      <w:r w:rsidRPr="00B8086B">
        <w:rPr>
          <w:rFonts w:ascii="標楷體" w:eastAsia="標楷體" w:hAnsi="標楷體" w:cs="Times New Roman" w:hint="eastAsia"/>
          <w:szCs w:val="24"/>
        </w:rPr>
        <w:t>依據集訓辦法向教育部體育署及相關單位補助。</w:t>
      </w:r>
    </w:p>
    <w:p w14:paraId="0FE373B4" w14:textId="77777777" w:rsidR="000B044B" w:rsidRPr="00B8086B" w:rsidRDefault="000B044B" w:rsidP="000B044B">
      <w:pPr>
        <w:adjustRightInd w:val="0"/>
        <w:snapToGrid w:val="0"/>
        <w:spacing w:line="276" w:lineRule="auto"/>
        <w:ind w:leftChars="202" w:left="838" w:hangingChars="147" w:hanging="353"/>
        <w:rPr>
          <w:rFonts w:ascii="標楷體" w:eastAsia="標楷體" w:hAnsi="標楷體" w:cs="Times New Roman"/>
          <w:szCs w:val="24"/>
        </w:rPr>
      </w:pPr>
      <w:r w:rsidRPr="00B8086B">
        <w:rPr>
          <w:rFonts w:ascii="標楷體" w:eastAsia="標楷體" w:hAnsi="標楷體" w:cs="Times New Roman"/>
          <w:szCs w:val="24"/>
        </w:rPr>
        <w:t>（二）</w:t>
      </w:r>
      <w:r w:rsidRPr="00B8086B">
        <w:rPr>
          <w:rFonts w:ascii="標楷體" w:eastAsia="標楷體" w:hAnsi="標楷體" w:cs="Times New Roman" w:hint="eastAsia"/>
          <w:szCs w:val="24"/>
        </w:rPr>
        <w:t>協會</w:t>
      </w:r>
      <w:r w:rsidRPr="00B8086B">
        <w:rPr>
          <w:rFonts w:ascii="標楷體" w:eastAsia="標楷體" w:hAnsi="標楷體" w:cs="Times New Roman"/>
          <w:szCs w:val="24"/>
        </w:rPr>
        <w:t>自籌</w:t>
      </w:r>
      <w:r w:rsidRPr="00B8086B">
        <w:rPr>
          <w:rFonts w:ascii="標楷體" w:eastAsia="標楷體" w:hAnsi="標楷體" w:cs="Times New Roman" w:hint="eastAsia"/>
          <w:szCs w:val="24"/>
        </w:rPr>
        <w:t>：集訓經費不足部分由協會自行籌措。</w:t>
      </w:r>
    </w:p>
    <w:p w14:paraId="15E4C9EE" w14:textId="23DA78BD" w:rsidR="003605AE" w:rsidRPr="00C90E14" w:rsidRDefault="000B044B" w:rsidP="000B044B">
      <w:pPr>
        <w:adjustRightInd w:val="0"/>
        <w:snapToGrid w:val="0"/>
        <w:spacing w:line="276" w:lineRule="auto"/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B8086B">
        <w:rPr>
          <w:rFonts w:ascii="標楷體" w:eastAsia="標楷體" w:hAnsi="標楷體" w:cs="Times New Roman" w:hint="eastAsia"/>
          <w:szCs w:val="24"/>
        </w:rPr>
        <w:t>九</w:t>
      </w:r>
      <w:r w:rsidRPr="00B8086B">
        <w:rPr>
          <w:rFonts w:ascii="標楷體" w:eastAsia="標楷體" w:hAnsi="標楷體" w:cs="Times New Roman"/>
          <w:szCs w:val="24"/>
        </w:rPr>
        <w:t>、本計畫經本會</w:t>
      </w:r>
      <w:r w:rsidRPr="00B8086B">
        <w:rPr>
          <w:rFonts w:ascii="標楷體" w:eastAsia="標楷體" w:hAnsi="標楷體" w:cs="Times New Roman" w:hint="eastAsia"/>
          <w:szCs w:val="24"/>
        </w:rPr>
        <w:t>選訓委員會</w:t>
      </w:r>
      <w:r w:rsidRPr="00B8086B">
        <w:rPr>
          <w:rFonts w:ascii="標楷體" w:eastAsia="標楷體" w:hAnsi="標楷體" w:cs="Times New Roman"/>
          <w:szCs w:val="24"/>
        </w:rPr>
        <w:t>通過後</w:t>
      </w:r>
      <w:r w:rsidRPr="00B8086B">
        <w:rPr>
          <w:rFonts w:ascii="標楷體" w:eastAsia="標楷體" w:hAnsi="標楷體" w:cs="Times New Roman" w:hint="eastAsia"/>
          <w:szCs w:val="24"/>
        </w:rPr>
        <w:t>，呈報理監事會</w:t>
      </w:r>
      <w:r w:rsidRPr="00B8086B">
        <w:rPr>
          <w:rFonts w:ascii="標楷體" w:eastAsia="標楷體" w:hAnsi="標楷體" w:cs="Times New Roman"/>
          <w:szCs w:val="24"/>
        </w:rPr>
        <w:t>公布實施，修正時亦同</w:t>
      </w:r>
      <w:r w:rsidRPr="00B8086B">
        <w:rPr>
          <w:rFonts w:ascii="標楷體" w:eastAsia="標楷體" w:hAnsi="標楷體" w:cs="Times New Roman" w:hint="eastAsia"/>
          <w:szCs w:val="24"/>
        </w:rPr>
        <w:t>。</w:t>
      </w:r>
    </w:p>
    <w:p w14:paraId="05235CB9" w14:textId="444D58BB" w:rsidR="003605AE" w:rsidRPr="00C90E14" w:rsidRDefault="003605AE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</w:p>
    <w:p w14:paraId="6651E063" w14:textId="77777777" w:rsidR="00F16DB3" w:rsidRPr="00C90E14" w:rsidRDefault="00F16DB3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DECFA15" w14:textId="6742E998" w:rsidR="00214FBB" w:rsidRPr="00C90E14" w:rsidRDefault="00214FBB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D0850A0" w14:textId="1309CCE4" w:rsidR="00214FBB" w:rsidRPr="00C90E14" w:rsidRDefault="00214FBB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A05F43B" w14:textId="51777E7C" w:rsidR="00214FBB" w:rsidRPr="00C90E14" w:rsidRDefault="00214FBB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03C290B" w14:textId="4EFF8E92" w:rsidR="00214FBB" w:rsidRPr="00C90E14" w:rsidRDefault="00214FBB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D0D4F61" w14:textId="42AB1BFF" w:rsidR="00214FBB" w:rsidRPr="00C90E14" w:rsidRDefault="00214FBB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95DE4B9" w14:textId="621C53F0" w:rsidR="00214FBB" w:rsidRPr="00C90E14" w:rsidRDefault="00214FBB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3CD0A02" w14:textId="1C05D72E" w:rsidR="00214FBB" w:rsidRPr="00C90E14" w:rsidRDefault="00214FBB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71CBB48" w14:textId="14497C25" w:rsidR="00214FBB" w:rsidRPr="00C90E14" w:rsidRDefault="00214FBB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22C59C0" w14:textId="5A7C116F" w:rsidR="00214FBB" w:rsidRPr="00C90E14" w:rsidRDefault="00214FBB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4B5C4BC" w14:textId="2C495257" w:rsidR="00214FBB" w:rsidRPr="00C90E14" w:rsidRDefault="00214FBB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3E8989E" w14:textId="5D33A409" w:rsidR="00214FBB" w:rsidRPr="00C90E14" w:rsidRDefault="00214FBB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128E7C8" w14:textId="39509675" w:rsidR="00214FBB" w:rsidRPr="00C90E14" w:rsidRDefault="00214FBB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3A8E62F" w14:textId="095AF984" w:rsidR="00214FBB" w:rsidRPr="00C90E14" w:rsidRDefault="00214FBB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222E33F" w14:textId="3AE4D111" w:rsidR="00214FBB" w:rsidRPr="00C90E14" w:rsidRDefault="00214FBB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73541DA" w14:textId="27A4FCCB" w:rsidR="00214FBB" w:rsidRPr="00C90E14" w:rsidRDefault="00214FBB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F82B5C8" w14:textId="5484C925" w:rsidR="00F16DB3" w:rsidRPr="00C90E14" w:rsidRDefault="00F16DB3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525644A" w14:textId="0685282E" w:rsidR="00F16DB3" w:rsidRPr="00C90E14" w:rsidRDefault="00F16DB3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D631027" w14:textId="1C6F7ECA" w:rsidR="00F16DB3" w:rsidRPr="00C90E14" w:rsidRDefault="00F16DB3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C5FBDF5" w14:textId="00075126" w:rsidR="00F16DB3" w:rsidRPr="00C90E14" w:rsidRDefault="00F16DB3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3C0DD12" w14:textId="08EDD336" w:rsidR="00F16DB3" w:rsidRPr="00C90E14" w:rsidRDefault="00F16DB3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6CC6D4D" w14:textId="0B89DCAC" w:rsidR="00F16DB3" w:rsidRDefault="00F16DB3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6B379D1" w14:textId="77777777" w:rsidR="009A7EF9" w:rsidRDefault="009A7EF9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 w:hint="eastAsia"/>
          <w:b/>
          <w:bCs/>
          <w:sz w:val="28"/>
          <w:szCs w:val="24"/>
        </w:rPr>
      </w:pPr>
    </w:p>
    <w:p w14:paraId="0F56B4EB" w14:textId="77777777" w:rsidR="000B044B" w:rsidRDefault="000B044B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E5529E9" w14:textId="77777777" w:rsidR="009A7EF9" w:rsidRPr="00C90E14" w:rsidRDefault="009A7EF9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9369198" w14:textId="77777777" w:rsidR="004D1702" w:rsidRDefault="00214FBB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  <w:r w:rsidRPr="00C90E14"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  <w:lastRenderedPageBreak/>
        <w:t>附件</w:t>
      </w:r>
      <w:r w:rsidRPr="00C90E14">
        <w:rPr>
          <w:rFonts w:ascii="新細明體" w:eastAsia="新細明體" w:hAnsi="新細明體" w:cs="Times New Roman" w:hint="eastAsia"/>
          <w:b/>
          <w:bCs/>
          <w:sz w:val="32"/>
          <w:szCs w:val="32"/>
          <w:bdr w:val="single" w:sz="4" w:space="0" w:color="auto"/>
        </w:rPr>
        <w:t xml:space="preserve">2 </w:t>
      </w:r>
    </w:p>
    <w:p w14:paraId="222D44F6" w14:textId="77777777" w:rsidR="004D1702" w:rsidRPr="00122729" w:rsidRDefault="004D1702" w:rsidP="004D1702">
      <w:pPr>
        <w:spacing w:line="480" w:lineRule="exact"/>
        <w:jc w:val="center"/>
        <w:rPr>
          <w:rFonts w:ascii="標楷體" w:eastAsia="標楷體" w:hAnsi="標楷體"/>
          <w:b/>
          <w:bCs/>
          <w:sz w:val="32"/>
        </w:rPr>
      </w:pPr>
      <w:r w:rsidRPr="00122729">
        <w:rPr>
          <w:rFonts w:ascii="標楷體" w:eastAsia="標楷體" w:hAnsi="標楷體" w:hint="eastAsia"/>
          <w:b/>
          <w:bCs/>
          <w:sz w:val="32"/>
          <w:szCs w:val="28"/>
        </w:rPr>
        <w:t>中華民國</w:t>
      </w:r>
      <w:r>
        <w:rPr>
          <w:rFonts w:ascii="標楷體" w:eastAsia="標楷體" w:hAnsi="標楷體" w:hint="eastAsia"/>
          <w:b/>
          <w:bCs/>
          <w:sz w:val="32"/>
          <w:szCs w:val="28"/>
        </w:rPr>
        <w:t>相撲</w:t>
      </w:r>
      <w:r w:rsidRPr="00122729">
        <w:rPr>
          <w:rFonts w:ascii="標楷體" w:eastAsia="標楷體" w:hAnsi="標楷體" w:hint="eastAsia"/>
          <w:b/>
          <w:bCs/>
          <w:sz w:val="32"/>
          <w:szCs w:val="28"/>
        </w:rPr>
        <w:t>協會參加2022年第11屆伯明罕世界運動會</w:t>
      </w:r>
    </w:p>
    <w:p w14:paraId="3DBB4CA3" w14:textId="77777777" w:rsidR="004D1702" w:rsidRPr="00122729" w:rsidRDefault="004D1702" w:rsidP="004D1702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122729">
        <w:rPr>
          <w:rFonts w:ascii="標楷體" w:eastAsia="標楷體" w:hAnsi="標楷體" w:hint="eastAsia"/>
          <w:b/>
          <w:bCs/>
          <w:sz w:val="32"/>
          <w:szCs w:val="28"/>
        </w:rPr>
        <w:t>教練及選手遴選辦法</w:t>
      </w:r>
    </w:p>
    <w:p w14:paraId="5577D6B1" w14:textId="77777777" w:rsidR="004D1702" w:rsidRPr="00122729" w:rsidRDefault="004D1702" w:rsidP="004D1702">
      <w:pPr>
        <w:spacing w:afterLines="50" w:after="190"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122729">
        <w:rPr>
          <w:rFonts w:ascii="標楷體" w:eastAsia="標楷體" w:hAnsi="標楷體" w:hint="eastAsia"/>
          <w:sz w:val="28"/>
          <w:szCs w:val="28"/>
        </w:rPr>
        <w:t>一、</w:t>
      </w:r>
      <w:r w:rsidRPr="00631A95">
        <w:rPr>
          <w:rFonts w:ascii="標楷體" w:eastAsia="標楷體" w:hAnsi="標楷體" w:hint="eastAsia"/>
          <w:sz w:val="28"/>
          <w:szCs w:val="28"/>
        </w:rPr>
        <w:t>依據教育部體育署中華民國110年8月24日</w:t>
      </w:r>
      <w:proofErr w:type="gramStart"/>
      <w:r w:rsidRPr="00631A95">
        <w:rPr>
          <w:rFonts w:ascii="標楷體" w:eastAsia="標楷體" w:hAnsi="標楷體" w:hint="eastAsia"/>
          <w:sz w:val="28"/>
          <w:szCs w:val="28"/>
        </w:rPr>
        <w:t>臺教體署全</w:t>
      </w:r>
      <w:proofErr w:type="gramEnd"/>
      <w:r w:rsidRPr="00631A95">
        <w:rPr>
          <w:rFonts w:ascii="標楷體" w:eastAsia="標楷體" w:hAnsi="標楷體" w:hint="eastAsia"/>
          <w:sz w:val="28"/>
          <w:szCs w:val="28"/>
        </w:rPr>
        <w:t>（三）字第1100030261號函</w:t>
      </w:r>
      <w:r w:rsidRPr="00122729">
        <w:rPr>
          <w:rFonts w:ascii="標楷體" w:eastAsia="標楷體" w:hAnsi="標楷體" w:hint="eastAsia"/>
          <w:sz w:val="28"/>
          <w:szCs w:val="28"/>
        </w:rPr>
        <w:t>。</w:t>
      </w:r>
    </w:p>
    <w:p w14:paraId="71741718" w14:textId="77777777" w:rsidR="004D1702" w:rsidRPr="00122729" w:rsidRDefault="004D1702" w:rsidP="004D1702">
      <w:pPr>
        <w:spacing w:afterLines="50" w:after="190"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122729">
        <w:rPr>
          <w:rFonts w:ascii="標楷體" w:eastAsia="標楷體" w:hAnsi="標楷體" w:hint="eastAsia"/>
          <w:sz w:val="28"/>
          <w:szCs w:val="28"/>
        </w:rPr>
        <w:t>二、目的：遴選本會參加2022年第11屆伯明罕世界運動會培訓隊優秀教練及選手，以最優秀之競技狀態，獲取最佳參賽成績，為國爭光。</w:t>
      </w:r>
    </w:p>
    <w:p w14:paraId="0DA6E8E9" w14:textId="77777777" w:rsidR="004D1702" w:rsidRPr="00122729" w:rsidRDefault="004D1702" w:rsidP="004D1702">
      <w:pPr>
        <w:spacing w:afterLines="50" w:after="190"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122729">
        <w:rPr>
          <w:rFonts w:ascii="標楷體" w:eastAsia="標楷體" w:hAnsi="標楷體" w:hint="eastAsia"/>
          <w:sz w:val="28"/>
          <w:szCs w:val="28"/>
        </w:rPr>
        <w:t>三、組織：由本會</w:t>
      </w:r>
      <w:r w:rsidRPr="008E2E02">
        <w:rPr>
          <w:rFonts w:ascii="標楷體" w:eastAsia="標楷體" w:hAnsi="標楷體" w:hint="eastAsia"/>
          <w:sz w:val="28"/>
          <w:szCs w:val="28"/>
        </w:rPr>
        <w:t>選訓</w:t>
      </w:r>
      <w:r>
        <w:rPr>
          <w:rFonts w:ascii="標楷體" w:eastAsia="標楷體" w:hAnsi="標楷體" w:hint="eastAsia"/>
          <w:sz w:val="28"/>
          <w:szCs w:val="28"/>
        </w:rPr>
        <w:t>委員會</w:t>
      </w:r>
      <w:r w:rsidRPr="008E2E02">
        <w:rPr>
          <w:rFonts w:ascii="標楷體" w:eastAsia="標楷體" w:hAnsi="標楷體" w:hint="eastAsia"/>
          <w:sz w:val="28"/>
          <w:szCs w:val="28"/>
        </w:rPr>
        <w:t>負責有關教練及選手</w:t>
      </w:r>
      <w:r>
        <w:rPr>
          <w:rFonts w:ascii="標楷體" w:eastAsia="標楷體" w:hAnsi="標楷體" w:hint="eastAsia"/>
          <w:sz w:val="28"/>
          <w:szCs w:val="28"/>
        </w:rPr>
        <w:t>遴</w:t>
      </w:r>
      <w:r w:rsidRPr="008E2E02">
        <w:rPr>
          <w:rFonts w:ascii="標楷體" w:eastAsia="標楷體" w:hAnsi="標楷體" w:hint="eastAsia"/>
          <w:sz w:val="28"/>
          <w:szCs w:val="28"/>
        </w:rPr>
        <w:t>選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Pr="00122729">
        <w:rPr>
          <w:rFonts w:ascii="標楷體" w:eastAsia="標楷體" w:hAnsi="標楷體" w:hint="eastAsia"/>
          <w:sz w:val="28"/>
          <w:szCs w:val="28"/>
        </w:rPr>
        <w:t>組成2022年第11屆伯明罕世界運動會</w:t>
      </w:r>
      <w:r>
        <w:rPr>
          <w:rFonts w:ascii="標楷體" w:eastAsia="標楷體" w:hAnsi="標楷體" w:hint="eastAsia"/>
          <w:bCs/>
          <w:sz w:val="28"/>
        </w:rPr>
        <w:t>參賽計畫督</w:t>
      </w:r>
      <w:r w:rsidRPr="00122729">
        <w:rPr>
          <w:rFonts w:ascii="標楷體" w:eastAsia="標楷體" w:hAnsi="標楷體" w:hint="eastAsia"/>
          <w:bCs/>
          <w:sz w:val="28"/>
        </w:rPr>
        <w:t>訓小組</w:t>
      </w:r>
      <w:r>
        <w:rPr>
          <w:rFonts w:ascii="標楷體" w:eastAsia="標楷體" w:hAnsi="標楷體" w:hint="eastAsia"/>
          <w:sz w:val="28"/>
          <w:szCs w:val="28"/>
        </w:rPr>
        <w:t>，負責</w:t>
      </w:r>
      <w:r w:rsidRPr="008E2E02">
        <w:rPr>
          <w:rFonts w:ascii="標楷體" w:eastAsia="標楷體" w:hAnsi="標楷體" w:hint="eastAsia"/>
          <w:sz w:val="28"/>
          <w:szCs w:val="28"/>
        </w:rPr>
        <w:t>督導</w:t>
      </w:r>
      <w:r>
        <w:rPr>
          <w:rFonts w:ascii="標楷體" w:eastAsia="標楷體" w:hAnsi="標楷體" w:hint="eastAsia"/>
          <w:sz w:val="28"/>
          <w:szCs w:val="28"/>
        </w:rPr>
        <w:t>有關</w:t>
      </w:r>
      <w:r w:rsidRPr="008E2E02">
        <w:rPr>
          <w:rFonts w:ascii="標楷體" w:eastAsia="標楷體" w:hAnsi="標楷體" w:hint="eastAsia"/>
          <w:sz w:val="28"/>
          <w:szCs w:val="28"/>
        </w:rPr>
        <w:t>教練及選手</w:t>
      </w:r>
      <w:r>
        <w:rPr>
          <w:rFonts w:ascii="標楷體" w:eastAsia="標楷體" w:hAnsi="標楷體" w:hint="eastAsia"/>
          <w:sz w:val="28"/>
          <w:szCs w:val="28"/>
        </w:rPr>
        <w:t>集</w:t>
      </w:r>
      <w:r w:rsidRPr="00122729">
        <w:rPr>
          <w:rFonts w:ascii="標楷體" w:eastAsia="標楷體" w:hAnsi="標楷體" w:hint="eastAsia"/>
          <w:sz w:val="28"/>
          <w:szCs w:val="28"/>
        </w:rPr>
        <w:t>訓事宜。</w:t>
      </w:r>
    </w:p>
    <w:p w14:paraId="5741E96B" w14:textId="77777777" w:rsidR="004D1702" w:rsidRPr="00122729" w:rsidRDefault="004D1702" w:rsidP="004D1702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122729">
        <w:rPr>
          <w:rFonts w:ascii="標楷體" w:eastAsia="標楷體" w:hAnsi="標楷體" w:hint="eastAsia"/>
          <w:sz w:val="28"/>
          <w:szCs w:val="28"/>
        </w:rPr>
        <w:t>四、教練團遴選(如有不同職稱，應分別列明)：</w:t>
      </w:r>
    </w:p>
    <w:p w14:paraId="16A47F3F" w14:textId="77777777" w:rsidR="004D1702" w:rsidRPr="00122729" w:rsidRDefault="004D1702" w:rsidP="004D1702">
      <w:pPr>
        <w:spacing w:line="400" w:lineRule="exact"/>
        <w:ind w:left="280"/>
        <w:rPr>
          <w:rFonts w:ascii="標楷體" w:eastAsia="標楷體" w:hAnsi="標楷體"/>
          <w:sz w:val="28"/>
          <w:szCs w:val="28"/>
        </w:rPr>
      </w:pPr>
      <w:r w:rsidRPr="00122729">
        <w:rPr>
          <w:rFonts w:ascii="標楷體" w:eastAsia="標楷體" w:hAnsi="標楷體" w:hint="eastAsia"/>
          <w:sz w:val="28"/>
          <w:szCs w:val="28"/>
        </w:rPr>
        <w:t>（一）資格條件：</w:t>
      </w:r>
      <w:r>
        <w:rPr>
          <w:rFonts w:ascii="標楷體" w:eastAsia="標楷體" w:hAnsi="標楷體" w:hint="eastAsia"/>
          <w:sz w:val="28"/>
          <w:szCs w:val="28"/>
        </w:rPr>
        <w:t>前相撲職業選手(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幕下等級</w:t>
      </w:r>
      <w:proofErr w:type="gramEnd"/>
      <w:r>
        <w:rPr>
          <w:rFonts w:ascii="標楷體" w:eastAsia="標楷體" w:hAnsi="標楷體" w:hint="eastAsia"/>
          <w:sz w:val="28"/>
          <w:szCs w:val="28"/>
        </w:rPr>
        <w:t>以上)或A級教練。</w:t>
      </w:r>
    </w:p>
    <w:p w14:paraId="59BC4E06" w14:textId="77777777" w:rsidR="004D1702" w:rsidRDefault="004D1702" w:rsidP="004D1702">
      <w:pPr>
        <w:spacing w:afterLines="50" w:after="190" w:line="400" w:lineRule="exact"/>
        <w:ind w:left="280"/>
        <w:rPr>
          <w:rFonts w:ascii="標楷體" w:eastAsia="標楷體" w:hAnsi="標楷體"/>
          <w:sz w:val="28"/>
          <w:szCs w:val="28"/>
        </w:rPr>
      </w:pPr>
      <w:r w:rsidRPr="00122729">
        <w:rPr>
          <w:rFonts w:ascii="標楷體" w:eastAsia="標楷體" w:hAnsi="標楷體" w:hint="eastAsia"/>
          <w:sz w:val="28"/>
          <w:szCs w:val="28"/>
        </w:rPr>
        <w:t>（二）遴選方式(名額)：</w:t>
      </w:r>
      <w:r w:rsidRPr="008E2E02">
        <w:rPr>
          <w:rFonts w:ascii="標楷體" w:eastAsia="標楷體" w:hAnsi="標楷體" w:hint="eastAsia"/>
          <w:sz w:val="28"/>
          <w:szCs w:val="28"/>
        </w:rPr>
        <w:t>教練團</w:t>
      </w:r>
      <w:r>
        <w:rPr>
          <w:rFonts w:ascii="標楷體" w:eastAsia="標楷體" w:hAnsi="標楷體" w:hint="eastAsia"/>
          <w:sz w:val="28"/>
          <w:szCs w:val="28"/>
        </w:rPr>
        <w:t>成員五名，由本會教練委員會推薦經</w:t>
      </w:r>
      <w:r w:rsidRPr="008E2E02">
        <w:rPr>
          <w:rFonts w:ascii="標楷體" w:eastAsia="標楷體" w:hAnsi="標楷體" w:hint="eastAsia"/>
          <w:sz w:val="28"/>
          <w:szCs w:val="28"/>
        </w:rPr>
        <w:t>選訓委員會</w:t>
      </w:r>
    </w:p>
    <w:p w14:paraId="3FB25167" w14:textId="742CC94E" w:rsidR="004D1702" w:rsidRPr="00122729" w:rsidRDefault="004D1702" w:rsidP="004D1702">
      <w:pPr>
        <w:spacing w:afterLines="50" w:after="190" w:line="400" w:lineRule="exact"/>
        <w:ind w:left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擇定。</w:t>
      </w:r>
    </w:p>
    <w:p w14:paraId="36E9BB21" w14:textId="77777777" w:rsidR="004D1702" w:rsidRPr="00122729" w:rsidRDefault="004D1702" w:rsidP="004D1702">
      <w:pPr>
        <w:spacing w:afterLines="50" w:after="190"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122729">
        <w:rPr>
          <w:rFonts w:ascii="標楷體" w:eastAsia="標楷體" w:hAnsi="標楷體" w:hint="eastAsia"/>
          <w:sz w:val="28"/>
          <w:szCs w:val="28"/>
        </w:rPr>
        <w:t>五、選手遴選：</w:t>
      </w:r>
    </w:p>
    <w:p w14:paraId="3FBCAB3E" w14:textId="77777777" w:rsidR="004D1702" w:rsidRPr="00122729" w:rsidRDefault="004D1702" w:rsidP="004D1702">
      <w:pPr>
        <w:spacing w:line="400" w:lineRule="exact"/>
        <w:ind w:left="280"/>
        <w:rPr>
          <w:rFonts w:ascii="標楷體" w:eastAsia="標楷體" w:hAnsi="標楷體"/>
          <w:sz w:val="28"/>
          <w:szCs w:val="28"/>
        </w:rPr>
      </w:pPr>
      <w:r w:rsidRPr="00122729">
        <w:rPr>
          <w:rFonts w:ascii="標楷體" w:eastAsia="標楷體" w:hAnsi="標楷體" w:hint="eastAsia"/>
          <w:sz w:val="28"/>
          <w:szCs w:val="28"/>
        </w:rPr>
        <w:t>（一）資格條件：</w:t>
      </w:r>
      <w:r>
        <w:rPr>
          <w:rFonts w:ascii="標楷體" w:eastAsia="標楷體" w:hAnsi="標楷體" w:hint="eastAsia"/>
          <w:sz w:val="28"/>
          <w:szCs w:val="28"/>
        </w:rPr>
        <w:t>我國國籍，男子8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公斤以下，女子80公斤以上</w:t>
      </w:r>
    </w:p>
    <w:p w14:paraId="44024396" w14:textId="77777777" w:rsidR="004D1702" w:rsidRDefault="004D1702" w:rsidP="004D1702">
      <w:pPr>
        <w:spacing w:afterLines="50" w:after="190" w:line="400" w:lineRule="exact"/>
        <w:ind w:left="280"/>
        <w:rPr>
          <w:rFonts w:ascii="標楷體" w:eastAsia="標楷體" w:hAnsi="標楷體"/>
          <w:sz w:val="28"/>
          <w:szCs w:val="28"/>
        </w:rPr>
      </w:pPr>
      <w:r w:rsidRPr="00122729">
        <w:rPr>
          <w:rFonts w:ascii="標楷體" w:eastAsia="標楷體" w:hAnsi="標楷體" w:hint="eastAsia"/>
          <w:sz w:val="28"/>
          <w:szCs w:val="28"/>
        </w:rPr>
        <w:t>（二）選拔方式(名額)：</w:t>
      </w:r>
    </w:p>
    <w:p w14:paraId="25E7B812" w14:textId="1FA3CF01" w:rsidR="004D1702" w:rsidRDefault="004D1702" w:rsidP="004D1702">
      <w:pPr>
        <w:spacing w:afterLines="50" w:after="190" w:line="400" w:lineRule="exact"/>
        <w:ind w:left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E2E02">
        <w:rPr>
          <w:rFonts w:ascii="標楷體" w:eastAsia="標楷體" w:hAnsi="標楷體" w:hint="eastAsia"/>
          <w:sz w:val="28"/>
          <w:szCs w:val="28"/>
        </w:rPr>
        <w:t>男子85公斤以下</w:t>
      </w:r>
      <w:r>
        <w:rPr>
          <w:rFonts w:ascii="標楷體" w:eastAsia="標楷體" w:hAnsi="標楷體" w:hint="eastAsia"/>
          <w:sz w:val="28"/>
          <w:szCs w:val="28"/>
        </w:rPr>
        <w:t>:一名，</w:t>
      </w:r>
      <w:r w:rsidRPr="00122729">
        <w:rPr>
          <w:rFonts w:ascii="標楷體" w:eastAsia="標楷體" w:hAnsi="標楷體" w:hint="eastAsia"/>
          <w:sz w:val="28"/>
          <w:szCs w:val="28"/>
        </w:rPr>
        <w:t>經</w:t>
      </w:r>
      <w:r>
        <w:rPr>
          <w:rFonts w:ascii="標楷體" w:eastAsia="標楷體" w:hAnsi="標楷體" w:hint="eastAsia"/>
          <w:sz w:val="28"/>
          <w:szCs w:val="28"/>
        </w:rPr>
        <w:t>公開徵選，以賽事結果決定。</w:t>
      </w:r>
    </w:p>
    <w:p w14:paraId="458D5791" w14:textId="31CC2CC2" w:rsidR="004D1702" w:rsidRPr="00122729" w:rsidRDefault="004D1702" w:rsidP="004D1702">
      <w:pPr>
        <w:spacing w:afterLines="50" w:after="190" w:line="400" w:lineRule="exact"/>
        <w:ind w:left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E2E02">
        <w:rPr>
          <w:rFonts w:ascii="標楷體" w:eastAsia="標楷體" w:hAnsi="標楷體" w:hint="eastAsia"/>
          <w:sz w:val="28"/>
          <w:szCs w:val="28"/>
        </w:rPr>
        <w:t>女子80公斤以上:</w:t>
      </w:r>
      <w:r>
        <w:rPr>
          <w:rFonts w:ascii="標楷體" w:eastAsia="標楷體" w:hAnsi="標楷體" w:hint="eastAsia"/>
          <w:sz w:val="28"/>
          <w:szCs w:val="28"/>
        </w:rPr>
        <w:t>一名，由國際相撲聯盟依世界賽成績指名。</w:t>
      </w:r>
    </w:p>
    <w:p w14:paraId="5A652506" w14:textId="77777777" w:rsidR="004D1702" w:rsidRPr="00122729" w:rsidRDefault="004D1702" w:rsidP="004D1702">
      <w:pPr>
        <w:spacing w:line="4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122729">
        <w:rPr>
          <w:rFonts w:ascii="標楷體" w:eastAsia="標楷體" w:hAnsi="標楷體" w:hint="eastAsia"/>
          <w:sz w:val="28"/>
          <w:szCs w:val="28"/>
        </w:rPr>
        <w:t>六、附則：</w:t>
      </w:r>
    </w:p>
    <w:p w14:paraId="754A3EBA" w14:textId="77777777" w:rsidR="004D1702" w:rsidRPr="00122729" w:rsidRDefault="004D1702" w:rsidP="004D1702">
      <w:pPr>
        <w:spacing w:line="400" w:lineRule="exact"/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（一）集</w:t>
      </w:r>
      <w:r w:rsidRPr="00122729">
        <w:rPr>
          <w:rFonts w:ascii="標楷體" w:eastAsia="標楷體" w:hAnsi="標楷體" w:hint="eastAsia"/>
          <w:sz w:val="28"/>
          <w:szCs w:val="28"/>
        </w:rPr>
        <w:t>訓隊教練（團）：為顧及本會會務正常運作並遵守利益迴避原則規範，本會秘書長（含）以上人員，不得擔任教練職務。</w:t>
      </w:r>
    </w:p>
    <w:p w14:paraId="3C5566D2" w14:textId="77777777" w:rsidR="004D1702" w:rsidRPr="00122729" w:rsidRDefault="004D1702" w:rsidP="004D1702">
      <w:pPr>
        <w:spacing w:afterLines="50" w:after="190" w:line="400" w:lineRule="exact"/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（二）集</w:t>
      </w:r>
      <w:r w:rsidRPr="00122729">
        <w:rPr>
          <w:rFonts w:ascii="標楷體" w:eastAsia="標楷體" w:hAnsi="標楷體" w:hint="eastAsia"/>
          <w:sz w:val="28"/>
          <w:szCs w:val="28"/>
        </w:rPr>
        <w:t>訓隊選手：</w:t>
      </w:r>
    </w:p>
    <w:p w14:paraId="33566CDE" w14:textId="77777777" w:rsidR="004D1702" w:rsidRPr="00122729" w:rsidRDefault="004D1702" w:rsidP="004D1702">
      <w:pPr>
        <w:numPr>
          <w:ilvl w:val="0"/>
          <w:numId w:val="22"/>
        </w:numPr>
        <w:spacing w:afterLines="50" w:after="190" w:line="400" w:lineRule="exact"/>
        <w:rPr>
          <w:rFonts w:ascii="標楷體" w:eastAsia="標楷體" w:hAnsi="標楷體"/>
          <w:sz w:val="28"/>
          <w:szCs w:val="28"/>
        </w:rPr>
      </w:pPr>
      <w:r w:rsidRPr="00122729">
        <w:rPr>
          <w:rFonts w:ascii="標楷體" w:eastAsia="標楷體" w:hAnsi="標楷體" w:hint="eastAsia"/>
          <w:sz w:val="28"/>
          <w:szCs w:val="28"/>
        </w:rPr>
        <w:t>選手須接受教練（團）</w:t>
      </w:r>
      <w:r>
        <w:rPr>
          <w:rFonts w:ascii="標楷體" w:eastAsia="標楷體" w:hAnsi="標楷體" w:hint="eastAsia"/>
          <w:sz w:val="28"/>
          <w:szCs w:val="28"/>
        </w:rPr>
        <w:t>指導並依訓練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計畫施訓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，日常生活事項接受教練（團）輔導管理。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倘於集訓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期間有違反前述規定之事實，經查核屬實者，得取消集</w:t>
      </w:r>
      <w:r w:rsidRPr="00122729">
        <w:rPr>
          <w:rFonts w:ascii="標楷體" w:eastAsia="標楷體" w:hAnsi="標楷體" w:hint="eastAsia"/>
          <w:sz w:val="28"/>
          <w:szCs w:val="28"/>
        </w:rPr>
        <w:t>訓資格。</w:t>
      </w:r>
    </w:p>
    <w:p w14:paraId="159B4DAD" w14:textId="77777777" w:rsidR="004D1702" w:rsidRPr="00122729" w:rsidRDefault="004D1702" w:rsidP="004D1702">
      <w:pPr>
        <w:numPr>
          <w:ilvl w:val="0"/>
          <w:numId w:val="22"/>
        </w:numPr>
        <w:spacing w:afterLines="50" w:after="19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除經專案核定辦理者外，未達階段標準或目標之選手，予以取消下階段集訓資格，未達最末階段標準或目標者，不予</w:t>
      </w:r>
      <w:r w:rsidRPr="00122729">
        <w:rPr>
          <w:rFonts w:ascii="標楷體" w:eastAsia="標楷體" w:hAnsi="標楷體" w:hint="eastAsia"/>
          <w:sz w:val="28"/>
          <w:szCs w:val="28"/>
        </w:rPr>
        <w:t>參賽。</w:t>
      </w:r>
    </w:p>
    <w:p w14:paraId="01FFB533" w14:textId="77777777" w:rsidR="004D1702" w:rsidRPr="00122729" w:rsidRDefault="004D1702" w:rsidP="004D1702">
      <w:pPr>
        <w:numPr>
          <w:ilvl w:val="0"/>
          <w:numId w:val="22"/>
        </w:numPr>
        <w:spacing w:afterLines="50" w:after="19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集訓隊選手如已入選我國參加亞洲運動會或奧運培訓隊，以參與單一賽會集</w:t>
      </w:r>
      <w:r w:rsidRPr="00122729">
        <w:rPr>
          <w:rFonts w:ascii="標楷體" w:eastAsia="標楷體" w:hAnsi="標楷體" w:hint="eastAsia"/>
          <w:sz w:val="28"/>
          <w:szCs w:val="28"/>
        </w:rPr>
        <w:t>訓隊為原則。</w:t>
      </w:r>
    </w:p>
    <w:p w14:paraId="49D726B7" w14:textId="77777777" w:rsidR="004D1702" w:rsidRPr="00122729" w:rsidRDefault="004D1702" w:rsidP="004D1702">
      <w:pPr>
        <w:spacing w:afterLines="50" w:after="190" w:line="400" w:lineRule="exact"/>
        <w:ind w:leftChars="145" w:left="1076" w:rightChars="100" w:right="240" w:hangingChars="260" w:hanging="728"/>
        <w:rPr>
          <w:rFonts w:ascii="標楷體" w:eastAsia="標楷體" w:hAnsi="標楷體"/>
          <w:sz w:val="28"/>
          <w:szCs w:val="28"/>
        </w:rPr>
      </w:pPr>
      <w:r w:rsidRPr="00122729">
        <w:rPr>
          <w:rFonts w:ascii="標楷體" w:eastAsia="標楷體" w:hAnsi="標楷體" w:hint="eastAsia"/>
          <w:sz w:val="28"/>
          <w:szCs w:val="28"/>
        </w:rPr>
        <w:t xml:space="preserve">(三) </w:t>
      </w:r>
      <w:r>
        <w:rPr>
          <w:rFonts w:ascii="標楷體" w:eastAsia="標楷體" w:hAnsi="標楷體" w:hint="eastAsia"/>
          <w:sz w:val="28"/>
          <w:szCs w:val="28"/>
        </w:rPr>
        <w:t>入選集訓之教練、選手無故未能參加</w:t>
      </w:r>
      <w:r w:rsidRPr="00122729">
        <w:rPr>
          <w:rFonts w:ascii="標楷體" w:eastAsia="標楷體" w:hAnsi="標楷體" w:hint="eastAsia"/>
          <w:sz w:val="28"/>
          <w:szCs w:val="28"/>
        </w:rPr>
        <w:t>集</w:t>
      </w:r>
      <w:r>
        <w:rPr>
          <w:rFonts w:ascii="標楷體" w:eastAsia="標楷體" w:hAnsi="標楷體" w:hint="eastAsia"/>
          <w:sz w:val="28"/>
          <w:szCs w:val="28"/>
        </w:rPr>
        <w:t>訓或違反</w:t>
      </w:r>
      <w:r w:rsidRPr="00122729">
        <w:rPr>
          <w:rFonts w:ascii="標楷體" w:eastAsia="標楷體" w:hAnsi="標楷體" w:hint="eastAsia"/>
          <w:sz w:val="28"/>
          <w:szCs w:val="28"/>
        </w:rPr>
        <w:t>集訓相關規定者，送本會紀律委員會議處後，報教育部體育署備查。</w:t>
      </w:r>
    </w:p>
    <w:p w14:paraId="5DF5155F" w14:textId="77777777" w:rsidR="004D1702" w:rsidRPr="00122729" w:rsidRDefault="004D1702" w:rsidP="004D1702">
      <w:pPr>
        <w:spacing w:afterLines="50" w:after="190" w:line="400" w:lineRule="exact"/>
        <w:ind w:leftChars="134" w:left="868" w:hangingChars="195" w:hanging="546"/>
        <w:rPr>
          <w:rFonts w:ascii="標楷體" w:eastAsia="標楷體" w:hAnsi="標楷體"/>
          <w:sz w:val="28"/>
          <w:szCs w:val="28"/>
        </w:rPr>
      </w:pPr>
      <w:r w:rsidRPr="00122729">
        <w:rPr>
          <w:rFonts w:ascii="標楷體" w:eastAsia="標楷體" w:hAnsi="標楷體" w:hint="eastAsia"/>
          <w:sz w:val="28"/>
          <w:szCs w:val="28"/>
        </w:rPr>
        <w:t>(四)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22729">
        <w:rPr>
          <w:rFonts w:ascii="標楷體" w:eastAsia="標楷體" w:hAnsi="標楷體" w:hint="eastAsia"/>
          <w:sz w:val="28"/>
          <w:szCs w:val="28"/>
        </w:rPr>
        <w:t>教練、選手之除名，須經本會</w:t>
      </w:r>
      <w:r w:rsidRPr="00122729">
        <w:rPr>
          <w:rFonts w:ascii="標楷體" w:eastAsia="標楷體" w:hAnsi="標楷體" w:hint="eastAsia"/>
          <w:bCs/>
          <w:sz w:val="28"/>
        </w:rPr>
        <w:t>選訓委員會</w:t>
      </w:r>
      <w:r w:rsidRPr="00122729">
        <w:rPr>
          <w:rFonts w:ascii="標楷體" w:eastAsia="標楷體" w:hAnsi="標楷體" w:hint="eastAsia"/>
          <w:sz w:val="28"/>
          <w:szCs w:val="28"/>
        </w:rPr>
        <w:t>討論後，送教育部體育署審議核</w:t>
      </w:r>
      <w:r w:rsidRPr="00122729">
        <w:rPr>
          <w:rFonts w:ascii="標楷體" w:eastAsia="標楷體" w:hAnsi="標楷體" w:hint="eastAsia"/>
          <w:sz w:val="28"/>
          <w:szCs w:val="28"/>
        </w:rPr>
        <w:lastRenderedPageBreak/>
        <w:t>定後執行。</w:t>
      </w:r>
    </w:p>
    <w:p w14:paraId="00DDE4A6" w14:textId="77777777" w:rsidR="004D1702" w:rsidRDefault="004D1702" w:rsidP="004D1702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122729">
        <w:rPr>
          <w:rFonts w:ascii="標楷體" w:eastAsia="標楷體" w:hAnsi="標楷體" w:hint="eastAsia"/>
          <w:sz w:val="28"/>
          <w:szCs w:val="28"/>
        </w:rPr>
        <w:t>七、本辦法經本會</w:t>
      </w:r>
      <w:r w:rsidRPr="00122729">
        <w:rPr>
          <w:rFonts w:ascii="標楷體" w:eastAsia="標楷體" w:hAnsi="標楷體" w:hint="eastAsia"/>
          <w:bCs/>
          <w:sz w:val="28"/>
        </w:rPr>
        <w:t>選訓委員會</w:t>
      </w:r>
      <w:r w:rsidRPr="00122729">
        <w:rPr>
          <w:rFonts w:ascii="標楷體" w:eastAsia="標楷體" w:hAnsi="標楷體" w:hint="eastAsia"/>
          <w:sz w:val="28"/>
          <w:szCs w:val="28"/>
        </w:rPr>
        <w:t>通過後，送</w:t>
      </w:r>
      <w:r w:rsidRPr="00122729">
        <w:rPr>
          <w:rFonts w:ascii="標楷體" w:eastAsia="標楷體" w:hAnsi="標楷體" w:hint="eastAsia"/>
          <w:sz w:val="28"/>
        </w:rPr>
        <w:t>教育部</w:t>
      </w:r>
      <w:proofErr w:type="gramStart"/>
      <w:r w:rsidRPr="00122729">
        <w:rPr>
          <w:rFonts w:ascii="標楷體" w:eastAsia="標楷體" w:hAnsi="標楷體" w:hint="eastAsia"/>
          <w:sz w:val="28"/>
        </w:rPr>
        <w:t>體育署訓輔</w:t>
      </w:r>
      <w:proofErr w:type="gramEnd"/>
      <w:r w:rsidRPr="00122729">
        <w:rPr>
          <w:rFonts w:ascii="標楷體" w:eastAsia="標楷體" w:hAnsi="標楷體" w:hint="eastAsia"/>
          <w:sz w:val="28"/>
        </w:rPr>
        <w:t>專案小組審議核定後實</w:t>
      </w:r>
    </w:p>
    <w:p w14:paraId="224A63F6" w14:textId="25F7FEDA" w:rsidR="004D1702" w:rsidRDefault="004D1702" w:rsidP="004D1702">
      <w:pPr>
        <w:adjustRightInd w:val="0"/>
        <w:snapToGrid w:val="0"/>
        <w:spacing w:line="400" w:lineRule="exact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122729">
        <w:rPr>
          <w:rFonts w:ascii="標楷體" w:eastAsia="標楷體" w:hAnsi="標楷體" w:hint="eastAsia"/>
          <w:sz w:val="28"/>
        </w:rPr>
        <w:t>施，修正時亦同。</w:t>
      </w:r>
    </w:p>
    <w:p w14:paraId="1AE9AC1C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117C7C8D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35F8AF9D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2075D947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641D37F5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4FF89090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0DCEC6FF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50B4E094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46187398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3317624A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23228315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7E0B7A11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1956DC48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344D849B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1CE50EF8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1A7BFFB6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220DA4C3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007696CC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6083CE4C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3B8E30AC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58EE0D7A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3F87D6BD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5945ED32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6AA97D84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03410F71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71FA1766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22608A7C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6CAD8D23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74358118" w14:textId="77777777" w:rsidR="009A7EF9" w:rsidRDefault="009A7EF9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590C6C9A" w14:textId="77777777" w:rsidR="004D1702" w:rsidRDefault="004D1702" w:rsidP="003605AE">
      <w:pPr>
        <w:adjustRightInd w:val="0"/>
        <w:snapToGrid w:val="0"/>
        <w:spacing w:line="276" w:lineRule="auto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</w:p>
    <w:p w14:paraId="7629ED70" w14:textId="7D7C3D58" w:rsidR="00214FBB" w:rsidRPr="00C90E14" w:rsidRDefault="00214FBB" w:rsidP="004D1702">
      <w:pPr>
        <w:adjustRightInd w:val="0"/>
        <w:snapToGrid w:val="0"/>
        <w:spacing w:line="276" w:lineRule="auto"/>
        <w:jc w:val="center"/>
        <w:rPr>
          <w:rFonts w:ascii="新細明體" w:eastAsia="新細明體" w:hAnsi="新細明體" w:cs="Times New Roman"/>
          <w:b/>
          <w:bCs/>
          <w:sz w:val="32"/>
          <w:szCs w:val="32"/>
          <w:bdr w:val="single" w:sz="4" w:space="0" w:color="auto"/>
        </w:rPr>
      </w:pPr>
      <w:r w:rsidRPr="00C90E1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lastRenderedPageBreak/>
        <w:t>中華民國相撲協會參加</w:t>
      </w:r>
      <w:r w:rsidRPr="00C90E1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2022</w:t>
      </w:r>
      <w:r w:rsidRPr="00C90E1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年世界運動會集訓隊</w:t>
      </w:r>
      <w:r w:rsidR="002D1B49" w:rsidRPr="00C90E1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(</w:t>
      </w:r>
      <w:r w:rsidR="002D1B49" w:rsidRPr="00C90E1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含教練團</w:t>
      </w:r>
      <w:r w:rsidR="002D1B49" w:rsidRPr="00C90E1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)</w:t>
      </w:r>
      <w:r w:rsidRPr="00C90E1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名單</w:t>
      </w:r>
    </w:p>
    <w:p w14:paraId="6B787D79" w14:textId="087268EC" w:rsidR="00214FBB" w:rsidRPr="00C90E14" w:rsidRDefault="00214FBB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tbl>
      <w:tblPr>
        <w:tblW w:w="4362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064"/>
        <w:gridCol w:w="993"/>
        <w:gridCol w:w="704"/>
        <w:gridCol w:w="2552"/>
        <w:gridCol w:w="1842"/>
        <w:gridCol w:w="1436"/>
      </w:tblGrid>
      <w:tr w:rsidR="00C90E14" w:rsidRPr="00C90E14" w14:paraId="540AC632" w14:textId="77777777" w:rsidTr="002D1B49">
        <w:tc>
          <w:tcPr>
            <w:tcW w:w="274" w:type="pct"/>
            <w:shd w:val="clear" w:color="auto" w:fill="auto"/>
            <w:vAlign w:val="center"/>
          </w:tcPr>
          <w:p w14:paraId="3BE59190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編號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10E07F8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職稱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425499F3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姓名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2A2C5A3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性別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7984C731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pacing w:val="-10"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pacing w:val="-10"/>
                <w:szCs w:val="24"/>
              </w:rPr>
              <w:t>服務單位/就讀學校科系</w:t>
            </w:r>
            <w:proofErr w:type="gramStart"/>
            <w:r w:rsidRPr="00C90E14">
              <w:rPr>
                <w:rFonts w:ascii="標楷體" w:eastAsia="標楷體" w:hAnsi="標楷體" w:cs="Times New Roman" w:hint="eastAsia"/>
                <w:bCs/>
                <w:spacing w:val="-10"/>
                <w:szCs w:val="24"/>
              </w:rPr>
              <w:t>所年級</w:t>
            </w:r>
            <w:proofErr w:type="gramEnd"/>
          </w:p>
        </w:tc>
        <w:tc>
          <w:tcPr>
            <w:tcW w:w="1013" w:type="pct"/>
            <w:shd w:val="clear" w:color="auto" w:fill="auto"/>
            <w:vAlign w:val="center"/>
          </w:tcPr>
          <w:p w14:paraId="75DA9FDA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單位/學校地址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F33748A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備註</w:t>
            </w:r>
          </w:p>
        </w:tc>
      </w:tr>
      <w:tr w:rsidR="00C90E14" w:rsidRPr="00C90E14" w14:paraId="096E3144" w14:textId="77777777" w:rsidTr="002D1B49">
        <w:tc>
          <w:tcPr>
            <w:tcW w:w="274" w:type="pct"/>
            <w:shd w:val="clear" w:color="auto" w:fill="auto"/>
            <w:vAlign w:val="center"/>
          </w:tcPr>
          <w:p w14:paraId="3C6253DE" w14:textId="77777777" w:rsidR="00214FBB" w:rsidRPr="00C90E14" w:rsidRDefault="00214FBB" w:rsidP="00214FBB"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23382E1D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教練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3D4DC66F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劉朝惠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BC25721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男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19957FC8" w14:textId="77777777" w:rsidR="00214FBB" w:rsidRPr="00C90E14" w:rsidRDefault="00214FBB" w:rsidP="00214FB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中華民國相撲協會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753D9A0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台北市大安區光復南路308巷42-1號B1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6D08AEC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前職業選手</w:t>
            </w:r>
          </w:p>
        </w:tc>
      </w:tr>
      <w:tr w:rsidR="00C90E14" w:rsidRPr="00C90E14" w14:paraId="4DFE3FA7" w14:textId="77777777" w:rsidTr="002D1B49">
        <w:tc>
          <w:tcPr>
            <w:tcW w:w="274" w:type="pct"/>
            <w:shd w:val="clear" w:color="auto" w:fill="auto"/>
            <w:vAlign w:val="center"/>
          </w:tcPr>
          <w:p w14:paraId="34D4A1AF" w14:textId="77777777" w:rsidR="00214FBB" w:rsidRPr="00C90E14" w:rsidRDefault="00214FBB" w:rsidP="00214FBB"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5C4B83D3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教練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80D19E8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曾志民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9A7B479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男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01C33B9C" w14:textId="77777777" w:rsidR="00214FBB" w:rsidRPr="00C90E14" w:rsidRDefault="00214FBB" w:rsidP="00214FB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中華民國相撲協會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39D2853F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台北市大安區光復南路308巷42-1號B1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C4E96DB" w14:textId="77777777" w:rsidR="00214FBB" w:rsidRPr="00C90E14" w:rsidRDefault="00214FBB" w:rsidP="00214FB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前職業選手</w:t>
            </w:r>
          </w:p>
        </w:tc>
      </w:tr>
      <w:tr w:rsidR="00C90E14" w:rsidRPr="00C90E14" w14:paraId="700D7786" w14:textId="77777777" w:rsidTr="002D1B49">
        <w:tc>
          <w:tcPr>
            <w:tcW w:w="274" w:type="pct"/>
            <w:shd w:val="clear" w:color="auto" w:fill="auto"/>
            <w:vAlign w:val="center"/>
          </w:tcPr>
          <w:p w14:paraId="2DDCB951" w14:textId="77777777" w:rsidR="00214FBB" w:rsidRPr="00C90E14" w:rsidRDefault="00214FBB" w:rsidP="00214FBB"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7BE357E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教練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2716C6D1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陳立嶸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2FD60190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男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4006CFA6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中華民國</w:t>
            </w:r>
            <w:bookmarkStart w:id="1" w:name="_GoBack"/>
            <w:bookmarkEnd w:id="1"/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相撲協會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058E114" w14:textId="77777777" w:rsidR="00214FBB" w:rsidRPr="00C90E14" w:rsidRDefault="00214FBB" w:rsidP="001463B3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台北市大安區光復南路308巷42-1號B1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4CBFAAEF" w14:textId="77777777" w:rsidR="00214FBB" w:rsidRPr="00C90E14" w:rsidRDefault="00214FBB" w:rsidP="00214FB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前職業選手</w:t>
            </w:r>
          </w:p>
        </w:tc>
      </w:tr>
      <w:tr w:rsidR="00C90E14" w:rsidRPr="00C90E14" w14:paraId="7C5ED601" w14:textId="77777777" w:rsidTr="002D1B49">
        <w:tc>
          <w:tcPr>
            <w:tcW w:w="274" w:type="pct"/>
            <w:shd w:val="clear" w:color="auto" w:fill="auto"/>
            <w:vAlign w:val="center"/>
          </w:tcPr>
          <w:p w14:paraId="5E3BA7DD" w14:textId="77777777" w:rsidR="002D1B49" w:rsidRPr="00C90E14" w:rsidRDefault="002D1B49" w:rsidP="002D1B49"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1A3BD20" w14:textId="6DC0349F" w:rsidR="002D1B49" w:rsidRPr="00C90E14" w:rsidRDefault="002D1B49" w:rsidP="002D1B4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教練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719B476B" w14:textId="079E5F7E" w:rsidR="002D1B49" w:rsidRPr="00C90E14" w:rsidRDefault="002D1B49" w:rsidP="002D1B4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林錫波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D0FC90E" w14:textId="61C2085D" w:rsidR="002D1B49" w:rsidRPr="00C90E14" w:rsidRDefault="002D1B49" w:rsidP="002D1B4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/>
                <w:szCs w:val="24"/>
              </w:rPr>
              <w:t>男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11A12197" w14:textId="6BC7BC56" w:rsidR="002D1B49" w:rsidRPr="00C90E14" w:rsidRDefault="002D1B49" w:rsidP="002D1B4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台北市立大學技擊系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D9248F0" w14:textId="6891264D" w:rsidR="002D1B49" w:rsidRPr="00C90E14" w:rsidRDefault="002D1B49" w:rsidP="002D1B4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台北市忠誠路二段101號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0050A0A" w14:textId="237749F1" w:rsidR="002D1B49" w:rsidRPr="00C90E14" w:rsidRDefault="002D1B49" w:rsidP="002D1B4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A級教練</w:t>
            </w:r>
          </w:p>
        </w:tc>
      </w:tr>
      <w:tr w:rsidR="00C90E14" w:rsidRPr="00C90E14" w14:paraId="0136063C" w14:textId="77777777" w:rsidTr="002D1B49">
        <w:tc>
          <w:tcPr>
            <w:tcW w:w="274" w:type="pct"/>
            <w:shd w:val="clear" w:color="auto" w:fill="auto"/>
            <w:vAlign w:val="center"/>
          </w:tcPr>
          <w:p w14:paraId="0E03CA39" w14:textId="77777777" w:rsidR="002D1B49" w:rsidRPr="00C90E14" w:rsidRDefault="002D1B49" w:rsidP="002D1B49"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4271B444" w14:textId="4DB2E385" w:rsidR="002D1B49" w:rsidRPr="00C90E14" w:rsidRDefault="002D1B49" w:rsidP="002D1B4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教練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1F1D5A17" w14:textId="6DA8716E" w:rsidR="002D1B49" w:rsidRPr="00C90E14" w:rsidRDefault="002D1B49" w:rsidP="002D1B4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白昭宏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415DF79" w14:textId="435217BB" w:rsidR="002D1B49" w:rsidRPr="00C90E14" w:rsidRDefault="002D1B49" w:rsidP="002D1B4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0E14">
              <w:rPr>
                <w:rFonts w:ascii="標楷體" w:eastAsia="標楷體" w:hAnsi="標楷體" w:cs="Times New Roman"/>
                <w:szCs w:val="24"/>
              </w:rPr>
              <w:t>男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162B0ADD" w14:textId="5DA912A5" w:rsidR="002D1B49" w:rsidRPr="00C90E14" w:rsidRDefault="002D1B49" w:rsidP="002D1B4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新北市立正德國中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C4C74F7" w14:textId="00EB2BA1" w:rsidR="002D1B49" w:rsidRPr="00C90E14" w:rsidRDefault="002D1B49" w:rsidP="002D1B4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新北市淡水區北新路109號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C2FCF71" w14:textId="41FCB88C" w:rsidR="002D1B49" w:rsidRPr="00C90E14" w:rsidRDefault="002D1B49" w:rsidP="002D1B4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A級教練</w:t>
            </w:r>
          </w:p>
        </w:tc>
      </w:tr>
      <w:tr w:rsidR="00C90E14" w:rsidRPr="00C90E14" w14:paraId="5EF88290" w14:textId="77777777" w:rsidTr="002D1B49">
        <w:trPr>
          <w:trHeight w:val="862"/>
        </w:trPr>
        <w:tc>
          <w:tcPr>
            <w:tcW w:w="274" w:type="pct"/>
            <w:shd w:val="clear" w:color="auto" w:fill="auto"/>
            <w:vAlign w:val="center"/>
          </w:tcPr>
          <w:p w14:paraId="4FAF54AD" w14:textId="77777777" w:rsidR="002D1B49" w:rsidRPr="00C90E14" w:rsidRDefault="002D1B49" w:rsidP="002D1B49"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14505A93" w14:textId="77777777" w:rsidR="002D1B49" w:rsidRPr="00C90E14" w:rsidRDefault="002D1B49" w:rsidP="002D1B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選手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69AF7831" w14:textId="77777777" w:rsidR="002D1B49" w:rsidRPr="00C90E14" w:rsidRDefault="002D1B49" w:rsidP="002D1B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szCs w:val="24"/>
              </w:rPr>
              <w:t>黃維凡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BA2D1E3" w14:textId="77777777" w:rsidR="002D1B49" w:rsidRPr="00C90E14" w:rsidRDefault="002D1B49" w:rsidP="002D1B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0E14">
              <w:rPr>
                <w:rFonts w:ascii="標楷體" w:eastAsia="標楷體" w:hAnsi="標楷體" w:cs="Times New Roman"/>
                <w:szCs w:val="24"/>
              </w:rPr>
              <w:t>男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054A2CCF" w14:textId="77777777" w:rsidR="002D1B49" w:rsidRPr="00C90E14" w:rsidRDefault="002D1B49" w:rsidP="002D1B4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台北市立大學</w:t>
            </w:r>
          </w:p>
          <w:p w14:paraId="005A9C07" w14:textId="323062C7" w:rsidR="002D1B49" w:rsidRPr="00C90E14" w:rsidRDefault="002D1B49" w:rsidP="002D1B4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運動科學研究所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2F20729D" w14:textId="77777777" w:rsidR="002D1B49" w:rsidRPr="00C90E14" w:rsidRDefault="002D1B49" w:rsidP="002D1B4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台北市忠誠路二段101號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AD9C21D" w14:textId="77777777" w:rsidR="002D1B49" w:rsidRPr="00C90E14" w:rsidRDefault="002D1B49" w:rsidP="002D1B4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參賽選手</w:t>
            </w:r>
          </w:p>
        </w:tc>
      </w:tr>
      <w:tr w:rsidR="00C90E14" w:rsidRPr="00C90E14" w14:paraId="3750BBBD" w14:textId="77777777" w:rsidTr="005D727F">
        <w:trPr>
          <w:trHeight w:val="990"/>
        </w:trPr>
        <w:tc>
          <w:tcPr>
            <w:tcW w:w="274" w:type="pct"/>
            <w:shd w:val="clear" w:color="auto" w:fill="auto"/>
            <w:vAlign w:val="center"/>
          </w:tcPr>
          <w:p w14:paraId="7EB5B8B5" w14:textId="77777777" w:rsidR="002D1B49" w:rsidRPr="00C90E14" w:rsidRDefault="002D1B49" w:rsidP="002D1B49">
            <w:pPr>
              <w:numPr>
                <w:ilvl w:val="0"/>
                <w:numId w:val="3"/>
              </w:num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1C7BF543" w14:textId="77777777" w:rsidR="002D1B49" w:rsidRPr="00C90E14" w:rsidRDefault="002D1B49" w:rsidP="002D1B49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陪練員</w:t>
            </w:r>
          </w:p>
        </w:tc>
        <w:tc>
          <w:tcPr>
            <w:tcW w:w="546" w:type="pct"/>
            <w:shd w:val="clear" w:color="auto" w:fill="auto"/>
            <w:vAlign w:val="center"/>
          </w:tcPr>
          <w:p w14:paraId="5A7CC868" w14:textId="77777777" w:rsidR="002D1B49" w:rsidRPr="00C90E14" w:rsidRDefault="002D1B49" w:rsidP="002D1B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szCs w:val="24"/>
              </w:rPr>
              <w:t>林善宇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021190C" w14:textId="77777777" w:rsidR="002D1B49" w:rsidRPr="00C90E14" w:rsidRDefault="002D1B49" w:rsidP="002D1B4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404" w:type="pct"/>
            <w:shd w:val="clear" w:color="auto" w:fill="auto"/>
            <w:vAlign w:val="center"/>
          </w:tcPr>
          <w:p w14:paraId="3752E887" w14:textId="77777777" w:rsidR="002D1B49" w:rsidRPr="00C90E14" w:rsidRDefault="002D1B49" w:rsidP="002D1B4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台北市立大學</w:t>
            </w:r>
          </w:p>
          <w:p w14:paraId="10CA9DFB" w14:textId="09A5C3BD" w:rsidR="002D1B49" w:rsidRPr="00C90E14" w:rsidRDefault="002D1B49" w:rsidP="002D1B4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運動科學研究所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481B57A3" w14:textId="77777777" w:rsidR="002D1B49" w:rsidRPr="00C90E14" w:rsidRDefault="002D1B49" w:rsidP="002D1B4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台北市忠誠路二段101號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BFDEBED" w14:textId="208EC0B0" w:rsidR="002D1B49" w:rsidRPr="00C90E14" w:rsidRDefault="002D1B49" w:rsidP="002D1B4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bCs/>
                <w:szCs w:val="24"/>
              </w:rPr>
              <w:t>候補選手</w:t>
            </w:r>
          </w:p>
        </w:tc>
      </w:tr>
    </w:tbl>
    <w:tbl>
      <w:tblPr>
        <w:tblpPr w:leftFromText="180" w:rightFromText="180" w:vertAnchor="page" w:horzAnchor="margin" w:tblpXSpec="center" w:tblpY="10285"/>
        <w:tblOverlap w:val="never"/>
        <w:tblW w:w="86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3"/>
        <w:gridCol w:w="4311"/>
        <w:gridCol w:w="2551"/>
      </w:tblGrid>
      <w:tr w:rsidR="004D1702" w:rsidRPr="00C90E14" w14:paraId="4F842022" w14:textId="77777777" w:rsidTr="004D1702">
        <w:trPr>
          <w:trHeight w:val="324"/>
        </w:trPr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E02F3" w14:textId="77777777" w:rsidR="004D1702" w:rsidRPr="005D727F" w:rsidRDefault="004D1702" w:rsidP="004D170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C90E1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</w:t>
            </w:r>
            <w:r w:rsidRPr="00C90E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參加2022年世界運動會集訓時程表</w:t>
            </w:r>
          </w:p>
        </w:tc>
      </w:tr>
      <w:tr w:rsidR="004D1702" w:rsidRPr="00C90E14" w14:paraId="0D9F18FF" w14:textId="77777777" w:rsidTr="004D1702">
        <w:trPr>
          <w:trHeight w:val="32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19BEF" w14:textId="77777777" w:rsidR="004D1702" w:rsidRPr="00C90E14" w:rsidRDefault="004D1702" w:rsidP="004D170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2/18-19＃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7E2A8" w14:textId="77777777" w:rsidR="004D1702" w:rsidRPr="00C90E14" w:rsidRDefault="004D1702" w:rsidP="004D170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世界運動會相撲賽賽前集訓(</w:t>
            </w:r>
            <w:proofErr w:type="gramStart"/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一</w:t>
            </w:r>
            <w:proofErr w:type="gramEnd"/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F4822" w14:textId="77777777" w:rsidR="004D1702" w:rsidRPr="00C90E14" w:rsidRDefault="004D1702" w:rsidP="004D170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台北市立大學天母校區</w:t>
            </w:r>
          </w:p>
        </w:tc>
      </w:tr>
      <w:tr w:rsidR="004D1702" w:rsidRPr="005D727F" w14:paraId="4F54F1CC" w14:textId="77777777" w:rsidTr="004D1702">
        <w:trPr>
          <w:trHeight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E9D8B" w14:textId="77777777" w:rsidR="004D1702" w:rsidRPr="005D727F" w:rsidRDefault="004D1702" w:rsidP="004D170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2/26-27＃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EAC19" w14:textId="77777777" w:rsidR="004D1702" w:rsidRPr="005D727F" w:rsidRDefault="004D1702" w:rsidP="004D170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世界運動會相撲賽賽前集訓(二)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D0351" w14:textId="77777777" w:rsidR="004D1702" w:rsidRPr="005D727F" w:rsidRDefault="004D1702" w:rsidP="004D170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台北市立大學天母校區</w:t>
            </w:r>
          </w:p>
        </w:tc>
      </w:tr>
      <w:tr w:rsidR="004D1702" w:rsidRPr="005D727F" w14:paraId="416E387A" w14:textId="77777777" w:rsidTr="004D1702">
        <w:trPr>
          <w:trHeight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D01DE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3/5~6＃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D648F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世界運動會相撲賽賽前集訓(三)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A3A8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台北市立大學天母校區</w:t>
            </w:r>
          </w:p>
        </w:tc>
      </w:tr>
      <w:tr w:rsidR="004D1702" w:rsidRPr="005D727F" w14:paraId="1C5CF831" w14:textId="77777777" w:rsidTr="004D1702">
        <w:trPr>
          <w:trHeight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96EFF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3/19-20＃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3FBD7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世界運動會相撲賽賽前集訓(四)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1A5B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台北市立大學天母校區</w:t>
            </w:r>
          </w:p>
        </w:tc>
      </w:tr>
      <w:tr w:rsidR="004D1702" w:rsidRPr="005D727F" w14:paraId="41FA343A" w14:textId="77777777" w:rsidTr="004D1702">
        <w:trPr>
          <w:trHeight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A2F31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4/9-10＃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137E7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世界運動會相撲賽賽前集訓(五)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6F3C" w14:textId="77777777" w:rsidR="004D1702" w:rsidRPr="005D727F" w:rsidRDefault="004D1702" w:rsidP="004D170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台北市立大學天母校區</w:t>
            </w:r>
          </w:p>
        </w:tc>
      </w:tr>
      <w:tr w:rsidR="004D1702" w:rsidRPr="005D727F" w14:paraId="63046200" w14:textId="77777777" w:rsidTr="004D1702">
        <w:trPr>
          <w:trHeight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27055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4/16-17＃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C4FDB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世界運動會相撲賽賽前集訓(六)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82BC" w14:textId="77777777" w:rsidR="004D1702" w:rsidRPr="005D727F" w:rsidRDefault="004D1702" w:rsidP="004D170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台北市立大學天母校區</w:t>
            </w:r>
          </w:p>
        </w:tc>
      </w:tr>
      <w:tr w:rsidR="004D1702" w:rsidRPr="005D727F" w14:paraId="41C35356" w14:textId="77777777" w:rsidTr="004D1702">
        <w:trPr>
          <w:trHeight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09602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4/23-24＃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795CD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世界運動會相撲賽賽前集訓(七)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D9D3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台北市立大學天母校區</w:t>
            </w:r>
          </w:p>
        </w:tc>
      </w:tr>
      <w:tr w:rsidR="004D1702" w:rsidRPr="005D727F" w14:paraId="28B8C338" w14:textId="77777777" w:rsidTr="004D1702">
        <w:trPr>
          <w:trHeight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0E25B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  <w:lang w:eastAsia="ja-JP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4/30-5/1＃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8AE47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世界運動會相撲賽賽前集訓(八)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9EF3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台北市立大學天母校區</w:t>
            </w:r>
          </w:p>
        </w:tc>
      </w:tr>
      <w:tr w:rsidR="004D1702" w:rsidRPr="005D727F" w14:paraId="015BB84A" w14:textId="77777777" w:rsidTr="004D1702">
        <w:trPr>
          <w:trHeight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60765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5/14-15＃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6958A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世界運動會相撲賽賽前集訓(九)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C5E5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台北市立大學天母校區</w:t>
            </w:r>
          </w:p>
        </w:tc>
      </w:tr>
      <w:tr w:rsidR="004D1702" w:rsidRPr="005D727F" w14:paraId="202DC4FF" w14:textId="77777777" w:rsidTr="004D1702">
        <w:trPr>
          <w:trHeight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9970C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5/16-22＃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468A0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移地訓練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8915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東京日本大學</w:t>
            </w:r>
          </w:p>
        </w:tc>
      </w:tr>
      <w:tr w:rsidR="004D1702" w:rsidRPr="005D727F" w14:paraId="0923E041" w14:textId="77777777" w:rsidTr="004D1702">
        <w:trPr>
          <w:trHeight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B205D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5/28-29＃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54C54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世界運動會相撲賽賽前集訓(十)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035D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新北市石門</w:t>
            </w:r>
            <w:proofErr w:type="gramStart"/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相撲場</w:t>
            </w:r>
            <w:proofErr w:type="gramEnd"/>
          </w:p>
        </w:tc>
      </w:tr>
      <w:tr w:rsidR="004D1702" w:rsidRPr="005D727F" w14:paraId="48DADC7A" w14:textId="77777777" w:rsidTr="004D1702">
        <w:trPr>
          <w:trHeight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ECC72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szCs w:val="24"/>
                <w:lang w:eastAsia="ja-JP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6/16~17＃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5F90C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世界運動會相撲賽賽前集訓(十一)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0DB7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新北市石門</w:t>
            </w:r>
            <w:proofErr w:type="gramStart"/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相撲場</w:t>
            </w:r>
            <w:proofErr w:type="gramEnd"/>
          </w:p>
        </w:tc>
      </w:tr>
      <w:tr w:rsidR="004D1702" w:rsidRPr="005D727F" w14:paraId="70F18C0F" w14:textId="77777777" w:rsidTr="004D1702">
        <w:trPr>
          <w:trHeight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91A9A" w14:textId="77777777" w:rsidR="004D1702" w:rsidRPr="005D727F" w:rsidRDefault="004D1702" w:rsidP="004D1702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7/2-3＃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E371A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世界運動會相撲賽賽前集訓(十二)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99EB" w14:textId="77777777" w:rsidR="004D1702" w:rsidRPr="005D727F" w:rsidRDefault="004D1702" w:rsidP="004D170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新北市石門</w:t>
            </w:r>
            <w:proofErr w:type="gramStart"/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相撲場</w:t>
            </w:r>
            <w:proofErr w:type="gramEnd"/>
          </w:p>
        </w:tc>
      </w:tr>
    </w:tbl>
    <w:p w14:paraId="282FD0D2" w14:textId="77777777" w:rsidR="00214FBB" w:rsidRPr="00C90E14" w:rsidRDefault="00214FBB" w:rsidP="003605AE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  <w:sectPr w:rsidR="00214FBB" w:rsidRPr="00C90E14" w:rsidSect="003605AE">
          <w:footerReference w:type="even" r:id="rId8"/>
          <w:pgSz w:w="11906" w:h="16838" w:code="9"/>
          <w:pgMar w:top="426" w:right="851" w:bottom="568" w:left="851" w:header="567" w:footer="567" w:gutter="0"/>
          <w:pgNumType w:start="1"/>
          <w:cols w:space="425"/>
          <w:docGrid w:type="linesAndChars" w:linePitch="381"/>
        </w:sectPr>
      </w:pPr>
    </w:p>
    <w:p w14:paraId="3CA65148" w14:textId="55EE22B1" w:rsidR="00576673" w:rsidRPr="00C90E14" w:rsidRDefault="00576673" w:rsidP="00576673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C90E14">
        <w:rPr>
          <w:rFonts w:ascii="Times New Roman" w:eastAsia="標楷體" w:hAnsi="Times New Roman" w:cs="Times New Roman"/>
          <w:b/>
          <w:bCs/>
          <w:sz w:val="32"/>
          <w:szCs w:val="32"/>
          <w:bdr w:val="single" w:sz="4" w:space="0" w:color="auto"/>
        </w:rPr>
        <w:lastRenderedPageBreak/>
        <w:t>附件</w:t>
      </w:r>
      <w:r w:rsidRPr="00C90E14">
        <w:rPr>
          <w:rFonts w:ascii="Times New Roman" w:eastAsia="標楷體" w:hAnsi="Times New Roman" w:cs="Times New Roman" w:hint="eastAsia"/>
          <w:b/>
          <w:bCs/>
          <w:sz w:val="32"/>
          <w:szCs w:val="32"/>
          <w:bdr w:val="single" w:sz="4" w:space="0" w:color="auto"/>
        </w:rPr>
        <w:t>3</w:t>
      </w:r>
      <w:r w:rsidRPr="00C90E14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C90E1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 xml:space="preserve"> </w:t>
      </w:r>
      <w:r w:rsidRPr="00C90E14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  </w:t>
      </w:r>
      <w:r w:rsidR="004B3C99" w:rsidRPr="00C90E1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中華民國相撲協會</w:t>
      </w:r>
      <w:r w:rsidRPr="00C90E1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2022</w:t>
      </w:r>
      <w:r w:rsidRPr="00C90E1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年成年選手培訓計畫</w:t>
      </w:r>
    </w:p>
    <w:p w14:paraId="121A3285" w14:textId="77777777" w:rsidR="00F16DB3" w:rsidRPr="00C90E14" w:rsidRDefault="00F16DB3" w:rsidP="004B3C99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</w:p>
    <w:p w14:paraId="1E6A5F10" w14:textId="5D01334F" w:rsidR="00576673" w:rsidRPr="00C90E14" w:rsidRDefault="00576673" w:rsidP="004B3C99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一、</w:t>
      </w:r>
      <w:r w:rsidR="004B3C99" w:rsidRPr="00C90E14">
        <w:rPr>
          <w:rFonts w:ascii="Times New Roman" w:eastAsia="標楷體" w:hAnsi="Times New Roman" w:cs="Times New Roman" w:hint="eastAsia"/>
        </w:rPr>
        <w:t>依據中華民國相撲協會</w:t>
      </w:r>
      <w:r w:rsidR="004B3C99" w:rsidRPr="00C90E14">
        <w:rPr>
          <w:rFonts w:ascii="Times New Roman" w:eastAsia="標楷體" w:hAnsi="Times New Roman" w:cs="Times New Roman" w:hint="eastAsia"/>
        </w:rPr>
        <w:t>2022</w:t>
      </w:r>
      <w:r w:rsidR="004B3C99" w:rsidRPr="00C90E14">
        <w:rPr>
          <w:rFonts w:ascii="Times New Roman" w:eastAsia="標楷體" w:hAnsi="Times New Roman" w:cs="Times New Roman" w:hint="eastAsia"/>
        </w:rPr>
        <w:t>年度工作計畫，擬定</w:t>
      </w:r>
      <w:r w:rsidR="004B3C99" w:rsidRPr="00C90E14">
        <w:rPr>
          <w:rFonts w:ascii="Times New Roman" w:eastAsia="標楷體" w:hAnsi="Times New Roman" w:cs="Times New Roman" w:hint="eastAsia"/>
        </w:rPr>
        <w:t>2022</w:t>
      </w:r>
      <w:r w:rsidR="004B3C99" w:rsidRPr="00C90E14">
        <w:rPr>
          <w:rFonts w:ascii="Times New Roman" w:eastAsia="標楷體" w:hAnsi="Times New Roman" w:cs="Times New Roman" w:hint="eastAsia"/>
        </w:rPr>
        <w:t>年成年選手培訓計畫</w:t>
      </w:r>
    </w:p>
    <w:p w14:paraId="71CD9A0A" w14:textId="007BA1EE" w:rsidR="00576673" w:rsidRPr="00C90E14" w:rsidRDefault="00576673" w:rsidP="004B3C99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二、目的</w:t>
      </w:r>
      <w:r w:rsidR="004B3C99" w:rsidRPr="00C90E14">
        <w:rPr>
          <w:rFonts w:ascii="Times New Roman" w:eastAsia="標楷體" w:hAnsi="Times New Roman" w:cs="Times New Roman" w:hint="eastAsia"/>
        </w:rPr>
        <w:t>：平時定期練習，培訓成年相撲選手，提升我國相撲實力</w:t>
      </w:r>
    </w:p>
    <w:p w14:paraId="779B586E" w14:textId="71BDE0FE" w:rsidR="00576673" w:rsidRPr="00C90E14" w:rsidRDefault="00576673" w:rsidP="004B3C99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三、組織：由本會選訓委員會負責有關教練及選手遴選暨培訓督導等事宜。</w:t>
      </w:r>
    </w:p>
    <w:p w14:paraId="1D9C7C42" w14:textId="6AFCF60D" w:rsidR="00576673" w:rsidRPr="00C90E14" w:rsidRDefault="00576673" w:rsidP="004B3C99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四、教練（團）遴選</w:t>
      </w:r>
    </w:p>
    <w:p w14:paraId="4057198D" w14:textId="62C61C18" w:rsidR="00A236F9" w:rsidRPr="00C90E14" w:rsidRDefault="00426183" w:rsidP="00A236F9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</w:t>
      </w:r>
      <w:r w:rsidR="00A236F9" w:rsidRPr="00C90E14">
        <w:rPr>
          <w:rFonts w:ascii="Times New Roman" w:eastAsia="標楷體" w:hAnsi="Times New Roman" w:cs="Times New Roman" w:hint="eastAsia"/>
        </w:rPr>
        <w:t xml:space="preserve">   </w:t>
      </w:r>
      <w:r w:rsidR="00BE08AA" w:rsidRPr="00C90E14">
        <w:rPr>
          <w:rFonts w:ascii="Times New Roman" w:eastAsia="標楷體" w:hAnsi="Times New Roman" w:cs="Times New Roman" w:hint="eastAsia"/>
        </w:rPr>
        <w:t>依</w:t>
      </w:r>
      <w:r w:rsidR="00A236F9" w:rsidRPr="00C90E14">
        <w:rPr>
          <w:rFonts w:ascii="Times New Roman" w:eastAsia="標楷體" w:hAnsi="Times New Roman" w:cs="Times New Roman" w:hint="eastAsia"/>
        </w:rPr>
        <w:t>教練委員會推薦</w:t>
      </w:r>
      <w:r w:rsidR="00BE08AA" w:rsidRPr="00C90E14">
        <w:rPr>
          <w:rFonts w:ascii="Times New Roman" w:eastAsia="標楷體" w:hAnsi="Times New Roman" w:cs="Times New Roman" w:hint="eastAsia"/>
        </w:rPr>
        <w:t>之</w:t>
      </w:r>
      <w:r w:rsidR="00A236F9" w:rsidRPr="00C90E14">
        <w:rPr>
          <w:rFonts w:ascii="Times New Roman" w:eastAsia="標楷體" w:hAnsi="Times New Roman" w:cs="Times New Roman" w:hint="eastAsia"/>
        </w:rPr>
        <w:t>陳立嶸、林錫波、白昭宏、何文弘、陳俊傑等五位組成</w:t>
      </w:r>
    </w:p>
    <w:p w14:paraId="79624031" w14:textId="7B8FF214" w:rsidR="00426183" w:rsidRPr="00C90E14" w:rsidRDefault="00A236F9" w:rsidP="00A236F9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   </w:t>
      </w:r>
      <w:r w:rsidRPr="00C90E14">
        <w:rPr>
          <w:rFonts w:ascii="Times New Roman" w:eastAsia="標楷體" w:hAnsi="Times New Roman" w:cs="Times New Roman" w:hint="eastAsia"/>
        </w:rPr>
        <w:t>教練團，依訓練內容輪流擔任教練。</w:t>
      </w:r>
    </w:p>
    <w:p w14:paraId="36228CCD" w14:textId="42599538" w:rsidR="00426183" w:rsidRPr="00C90E14" w:rsidRDefault="00426183" w:rsidP="00AF5AE7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六、</w:t>
      </w:r>
      <w:r w:rsidR="00693F86" w:rsidRPr="00C90E14">
        <w:rPr>
          <w:rFonts w:ascii="Times New Roman" w:eastAsia="標楷體" w:hAnsi="Times New Roman" w:cs="Times New Roman" w:hint="eastAsia"/>
        </w:rPr>
        <w:t>注意事項</w:t>
      </w:r>
    </w:p>
    <w:p w14:paraId="4927793D" w14:textId="77777777" w:rsidR="00AF5AE7" w:rsidRPr="00C90E14" w:rsidRDefault="00426183" w:rsidP="00693F86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1</w:t>
      </w:r>
      <w:r w:rsidRPr="00C90E14">
        <w:rPr>
          <w:rFonts w:ascii="Times New Roman" w:eastAsia="標楷體" w:hAnsi="Times New Roman" w:cs="Times New Roman"/>
        </w:rPr>
        <w:t>.</w:t>
      </w:r>
      <w:r w:rsidR="00AF5AE7" w:rsidRPr="00C90E14">
        <w:rPr>
          <w:rFonts w:ascii="Times New Roman" w:eastAsia="標楷體" w:hAnsi="Times New Roman" w:cs="Times New Roman" w:hint="eastAsia"/>
        </w:rPr>
        <w:t>教練以</w:t>
      </w:r>
      <w:r w:rsidR="00576673" w:rsidRPr="00C90E14">
        <w:rPr>
          <w:rFonts w:ascii="Times New Roman" w:eastAsia="標楷體" w:hAnsi="Times New Roman" w:cs="Times New Roman" w:hint="eastAsia"/>
        </w:rPr>
        <w:t>培訓工作為原則，</w:t>
      </w:r>
      <w:proofErr w:type="gramStart"/>
      <w:r w:rsidR="00576673" w:rsidRPr="00C90E14">
        <w:rPr>
          <w:rFonts w:ascii="Times New Roman" w:eastAsia="標楷體" w:hAnsi="Times New Roman" w:cs="Times New Roman" w:hint="eastAsia"/>
        </w:rPr>
        <w:t>倘於培訓</w:t>
      </w:r>
      <w:proofErr w:type="gramEnd"/>
      <w:r w:rsidR="00576673" w:rsidRPr="00C90E14">
        <w:rPr>
          <w:rFonts w:ascii="Times New Roman" w:eastAsia="標楷體" w:hAnsi="Times New Roman" w:cs="Times New Roman" w:hint="eastAsia"/>
        </w:rPr>
        <w:t>期間有不適任之事實，經</w:t>
      </w:r>
      <w:r w:rsidRPr="00C90E14">
        <w:rPr>
          <w:rFonts w:ascii="Times New Roman" w:eastAsia="標楷體" w:hAnsi="Times New Roman" w:cs="Times New Roman" w:hint="eastAsia"/>
        </w:rPr>
        <w:t>本會紀律委員</w:t>
      </w:r>
    </w:p>
    <w:p w14:paraId="049937B1" w14:textId="1189D33E" w:rsidR="00693F86" w:rsidRPr="00C90E14" w:rsidRDefault="00AF5AE7" w:rsidP="00693F86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 </w:t>
      </w:r>
      <w:r w:rsidR="00426183" w:rsidRPr="00C90E14">
        <w:rPr>
          <w:rFonts w:ascii="Times New Roman" w:eastAsia="標楷體" w:hAnsi="Times New Roman" w:cs="Times New Roman" w:hint="eastAsia"/>
        </w:rPr>
        <w:t>會查核屬實者，</w:t>
      </w:r>
      <w:r w:rsidR="00693F86" w:rsidRPr="00C90E14">
        <w:rPr>
          <w:rFonts w:ascii="Times New Roman" w:eastAsia="標楷體" w:hAnsi="Times New Roman" w:cs="Times New Roman" w:hint="eastAsia"/>
        </w:rPr>
        <w:t>得由</w:t>
      </w:r>
      <w:r w:rsidR="00426183" w:rsidRPr="00C90E14">
        <w:rPr>
          <w:rFonts w:ascii="Times New Roman" w:eastAsia="標楷體" w:hAnsi="Times New Roman" w:cs="Times New Roman" w:hint="eastAsia"/>
        </w:rPr>
        <w:t>選訓委員會</w:t>
      </w:r>
      <w:r w:rsidR="00576673" w:rsidRPr="00C90E14">
        <w:rPr>
          <w:rFonts w:ascii="Times New Roman" w:eastAsia="標楷體" w:hAnsi="Times New Roman" w:cs="Times New Roman" w:hint="eastAsia"/>
        </w:rPr>
        <w:t>取消其資格。</w:t>
      </w:r>
    </w:p>
    <w:p w14:paraId="3878108E" w14:textId="77777777" w:rsidR="00AF5AE7" w:rsidRPr="00C90E14" w:rsidRDefault="00426183" w:rsidP="00693F86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2</w:t>
      </w:r>
      <w:r w:rsidRPr="00C90E14">
        <w:rPr>
          <w:rFonts w:ascii="Times New Roman" w:eastAsia="標楷體" w:hAnsi="Times New Roman" w:cs="Times New Roman"/>
        </w:rPr>
        <w:t>.</w:t>
      </w:r>
      <w:r w:rsidR="00576673" w:rsidRPr="00C90E14">
        <w:rPr>
          <w:rFonts w:ascii="Times New Roman" w:eastAsia="標楷體" w:hAnsi="Times New Roman" w:cs="Times New Roman" w:hint="eastAsia"/>
        </w:rPr>
        <w:t>為顧及本會會務正常運作與推動</w:t>
      </w:r>
      <w:r w:rsidR="00AF5AE7" w:rsidRPr="00C90E14">
        <w:rPr>
          <w:rFonts w:ascii="Times New Roman" w:eastAsia="標楷體" w:hAnsi="Times New Roman" w:cs="Times New Roman" w:hint="eastAsia"/>
        </w:rPr>
        <w:t>，</w:t>
      </w:r>
      <w:r w:rsidR="00576673" w:rsidRPr="00C90E14">
        <w:rPr>
          <w:rFonts w:ascii="Times New Roman" w:eastAsia="標楷體" w:hAnsi="Times New Roman" w:cs="Times New Roman" w:hint="eastAsia"/>
        </w:rPr>
        <w:t>並遵守利益迴避原則規範，本會秘書長</w:t>
      </w:r>
    </w:p>
    <w:p w14:paraId="4C12532F" w14:textId="6F5E6CB6" w:rsidR="00693F86" w:rsidRPr="00C90E14" w:rsidRDefault="00AF5AE7" w:rsidP="00693F86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 (</w:t>
      </w:r>
      <w:r w:rsidR="00576673" w:rsidRPr="00C90E14">
        <w:rPr>
          <w:rFonts w:ascii="Times New Roman" w:eastAsia="標楷體" w:hAnsi="Times New Roman" w:cs="Times New Roman" w:hint="eastAsia"/>
        </w:rPr>
        <w:t>含</w:t>
      </w:r>
      <w:proofErr w:type="gramStart"/>
      <w:r w:rsidR="00576673" w:rsidRPr="00C90E14">
        <w:rPr>
          <w:rFonts w:ascii="Times New Roman" w:eastAsia="標楷體" w:hAnsi="Times New Roman" w:cs="Times New Roman" w:hint="eastAsia"/>
        </w:rPr>
        <w:t>）</w:t>
      </w:r>
      <w:proofErr w:type="gramEnd"/>
      <w:r w:rsidR="00576673" w:rsidRPr="00C90E14">
        <w:rPr>
          <w:rFonts w:ascii="Times New Roman" w:eastAsia="標楷體" w:hAnsi="Times New Roman" w:cs="Times New Roman" w:hint="eastAsia"/>
        </w:rPr>
        <w:t>以上人員，不得擔任教練職務。</w:t>
      </w:r>
    </w:p>
    <w:p w14:paraId="33883253" w14:textId="77777777" w:rsidR="00543143" w:rsidRPr="00C90E14" w:rsidRDefault="00693F86" w:rsidP="00693F86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3</w:t>
      </w:r>
      <w:r w:rsidRPr="00C90E14">
        <w:rPr>
          <w:rFonts w:ascii="Times New Roman" w:eastAsia="標楷體" w:hAnsi="Times New Roman" w:cs="Times New Roman"/>
        </w:rPr>
        <w:t>.</w:t>
      </w:r>
      <w:r w:rsidR="00576673" w:rsidRPr="00C90E14">
        <w:rPr>
          <w:rFonts w:ascii="Times New Roman" w:eastAsia="標楷體" w:hAnsi="Times New Roman" w:cs="Times New Roman" w:hint="eastAsia"/>
        </w:rPr>
        <w:t>選手須接受教練</w:t>
      </w:r>
      <w:r w:rsidRPr="00C90E14">
        <w:rPr>
          <w:rFonts w:ascii="Times New Roman" w:eastAsia="標楷體" w:hAnsi="Times New Roman" w:cs="Times New Roman" w:hint="eastAsia"/>
        </w:rPr>
        <w:t>（團）指導</w:t>
      </w:r>
      <w:r w:rsidR="00543143" w:rsidRPr="00C90E14">
        <w:rPr>
          <w:rFonts w:ascii="Times New Roman" w:eastAsia="標楷體" w:hAnsi="Times New Roman" w:cs="Times New Roman" w:hint="eastAsia"/>
        </w:rPr>
        <w:t>，</w:t>
      </w:r>
      <w:proofErr w:type="gramStart"/>
      <w:r w:rsidRPr="00C90E14">
        <w:rPr>
          <w:rFonts w:ascii="Times New Roman" w:eastAsia="標楷體" w:hAnsi="Times New Roman" w:cs="Times New Roman" w:hint="eastAsia"/>
        </w:rPr>
        <w:t>並依</w:t>
      </w:r>
      <w:r w:rsidR="00543143" w:rsidRPr="00C90E14">
        <w:rPr>
          <w:rFonts w:ascii="Times New Roman" w:eastAsia="標楷體" w:hAnsi="Times New Roman" w:cs="Times New Roman" w:hint="eastAsia"/>
        </w:rPr>
        <w:t>陪訓</w:t>
      </w:r>
      <w:r w:rsidRPr="00C90E14">
        <w:rPr>
          <w:rFonts w:ascii="Times New Roman" w:eastAsia="標楷體" w:hAnsi="Times New Roman" w:cs="Times New Roman" w:hint="eastAsia"/>
        </w:rPr>
        <w:t>計畫施訓</w:t>
      </w:r>
      <w:proofErr w:type="gramEnd"/>
      <w:r w:rsidRPr="00C90E14">
        <w:rPr>
          <w:rFonts w:ascii="Times New Roman" w:eastAsia="標楷體" w:hAnsi="Times New Roman" w:cs="Times New Roman" w:hint="eastAsia"/>
        </w:rPr>
        <w:t>，接受教練（團）輔導管</w:t>
      </w:r>
    </w:p>
    <w:p w14:paraId="617DB249" w14:textId="3F807BC4" w:rsidR="00543143" w:rsidRPr="00C90E14" w:rsidRDefault="00543143" w:rsidP="00693F86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 </w:t>
      </w:r>
      <w:r w:rsidR="00693F86" w:rsidRPr="00C90E14">
        <w:rPr>
          <w:rFonts w:ascii="Times New Roman" w:eastAsia="標楷體" w:hAnsi="Times New Roman" w:cs="Times New Roman" w:hint="eastAsia"/>
        </w:rPr>
        <w:t>理，</w:t>
      </w:r>
      <w:proofErr w:type="gramStart"/>
      <w:r w:rsidR="00693F86" w:rsidRPr="00C90E14">
        <w:rPr>
          <w:rFonts w:ascii="Times New Roman" w:eastAsia="標楷體" w:hAnsi="Times New Roman" w:cs="Times New Roman" w:hint="eastAsia"/>
        </w:rPr>
        <w:t>倘於培訓</w:t>
      </w:r>
      <w:proofErr w:type="gramEnd"/>
      <w:r w:rsidR="00693F86" w:rsidRPr="00C90E14">
        <w:rPr>
          <w:rFonts w:ascii="Times New Roman" w:eastAsia="標楷體" w:hAnsi="Times New Roman" w:cs="Times New Roman" w:hint="eastAsia"/>
        </w:rPr>
        <w:t>期間有違反</w:t>
      </w:r>
      <w:r w:rsidR="00576673" w:rsidRPr="00C90E14">
        <w:rPr>
          <w:rFonts w:ascii="Times New Roman" w:eastAsia="標楷體" w:hAnsi="Times New Roman" w:cs="Times New Roman" w:hint="eastAsia"/>
        </w:rPr>
        <w:t>規定之事實，經</w:t>
      </w:r>
      <w:r w:rsidR="00693F86" w:rsidRPr="00C90E14">
        <w:rPr>
          <w:rFonts w:ascii="Times New Roman" w:eastAsia="標楷體" w:hAnsi="Times New Roman" w:cs="Times New Roman" w:hint="eastAsia"/>
        </w:rPr>
        <w:t>本會紀律委員會</w:t>
      </w:r>
      <w:r w:rsidR="00576673" w:rsidRPr="00C90E14">
        <w:rPr>
          <w:rFonts w:ascii="Times New Roman" w:eastAsia="標楷體" w:hAnsi="Times New Roman" w:cs="Times New Roman" w:hint="eastAsia"/>
        </w:rPr>
        <w:t>查核屬實者，</w:t>
      </w:r>
      <w:r w:rsidRPr="00C90E14">
        <w:rPr>
          <w:rFonts w:ascii="Times New Roman" w:eastAsia="標楷體" w:hAnsi="Times New Roman" w:cs="Times New Roman" w:hint="eastAsia"/>
        </w:rPr>
        <w:t>得</w:t>
      </w:r>
      <w:r w:rsidRPr="00C90E14">
        <w:rPr>
          <w:rFonts w:ascii="Times New Roman" w:eastAsia="標楷體" w:hAnsi="Times New Roman" w:cs="Times New Roman" w:hint="eastAsia"/>
        </w:rPr>
        <w:t xml:space="preserve">   </w:t>
      </w:r>
    </w:p>
    <w:p w14:paraId="40440F6F" w14:textId="67D7CCE0" w:rsidR="00693F86" w:rsidRPr="00C90E14" w:rsidRDefault="00543143" w:rsidP="00693F86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 </w:t>
      </w:r>
      <w:r w:rsidR="00693F86" w:rsidRPr="00C90E14">
        <w:rPr>
          <w:rFonts w:ascii="Times New Roman" w:eastAsia="標楷體" w:hAnsi="Times New Roman" w:cs="Times New Roman" w:hint="eastAsia"/>
        </w:rPr>
        <w:t>由選訓委員會</w:t>
      </w:r>
      <w:r w:rsidRPr="00C90E14">
        <w:rPr>
          <w:rFonts w:ascii="Times New Roman" w:eastAsia="標楷體" w:hAnsi="Times New Roman" w:cs="Times New Roman" w:hint="eastAsia"/>
        </w:rPr>
        <w:t>取消培</w:t>
      </w:r>
      <w:r w:rsidR="00576673" w:rsidRPr="00C90E14">
        <w:rPr>
          <w:rFonts w:ascii="Times New Roman" w:eastAsia="標楷體" w:hAnsi="Times New Roman" w:cs="Times New Roman" w:hint="eastAsia"/>
        </w:rPr>
        <w:t>訓資格。</w:t>
      </w:r>
    </w:p>
    <w:p w14:paraId="18A485A6" w14:textId="77777777" w:rsidR="00693F86" w:rsidRPr="00C90E14" w:rsidRDefault="00693F86" w:rsidP="00693F86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4</w:t>
      </w:r>
      <w:r w:rsidRPr="00C90E14">
        <w:rPr>
          <w:rFonts w:ascii="Times New Roman" w:eastAsia="標楷體" w:hAnsi="Times New Roman" w:cs="Times New Roman"/>
        </w:rPr>
        <w:t>.</w:t>
      </w:r>
      <w:r w:rsidRPr="00C90E14">
        <w:rPr>
          <w:rFonts w:ascii="Times New Roman" w:eastAsia="標楷體" w:hAnsi="Times New Roman" w:cs="Times New Roman" w:hint="eastAsia"/>
        </w:rPr>
        <w:t>除經專案核定辦理者外，未達</w:t>
      </w:r>
      <w:r w:rsidR="00576673" w:rsidRPr="00C90E14">
        <w:rPr>
          <w:rFonts w:ascii="Times New Roman" w:eastAsia="標楷體" w:hAnsi="Times New Roman" w:cs="Times New Roman" w:hint="eastAsia"/>
        </w:rPr>
        <w:t>標準或目標之選手，予以取消培訓資格。</w:t>
      </w:r>
    </w:p>
    <w:p w14:paraId="59943B64" w14:textId="77777777" w:rsidR="00543143" w:rsidRPr="00C90E14" w:rsidRDefault="00693F86" w:rsidP="00543143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>5.</w:t>
      </w:r>
      <w:r w:rsidR="00543143" w:rsidRPr="00C90E14">
        <w:rPr>
          <w:rFonts w:ascii="Times New Roman" w:eastAsia="標楷體" w:hAnsi="Times New Roman" w:cs="Times New Roman" w:hint="eastAsia"/>
        </w:rPr>
        <w:t>教練、選手無故未能參加培訓或違反培</w:t>
      </w:r>
      <w:r w:rsidR="00576673" w:rsidRPr="00C90E14">
        <w:rPr>
          <w:rFonts w:ascii="Times New Roman" w:eastAsia="標楷體" w:hAnsi="Times New Roman" w:cs="Times New Roman" w:hint="eastAsia"/>
        </w:rPr>
        <w:t>訓相關規定者，</w:t>
      </w:r>
      <w:r w:rsidR="00543143" w:rsidRPr="00C90E14">
        <w:rPr>
          <w:rFonts w:ascii="Times New Roman" w:eastAsia="標楷體" w:hAnsi="Times New Roman" w:cs="Times New Roman" w:hint="eastAsia"/>
        </w:rPr>
        <w:t>經本會選訓委員會</w:t>
      </w:r>
    </w:p>
    <w:p w14:paraId="110A3313" w14:textId="720FA48B" w:rsidR="00576673" w:rsidRPr="00C90E14" w:rsidRDefault="00543143" w:rsidP="00543143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</w:t>
      </w:r>
      <w:r w:rsidRPr="00C90E14">
        <w:rPr>
          <w:rFonts w:ascii="Times New Roman" w:eastAsia="標楷體" w:hAnsi="Times New Roman" w:cs="Times New Roman" w:hint="eastAsia"/>
        </w:rPr>
        <w:t>決定懲處，呈報理監事會備查。</w:t>
      </w:r>
    </w:p>
    <w:p w14:paraId="78ED58D6" w14:textId="69E6E31C" w:rsidR="00576673" w:rsidRPr="00C90E14" w:rsidRDefault="00AF5AE7" w:rsidP="00693F8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七</w:t>
      </w:r>
      <w:r w:rsidR="00693F86" w:rsidRPr="00C90E14">
        <w:rPr>
          <w:rFonts w:ascii="Times New Roman" w:eastAsia="標楷體" w:hAnsi="Times New Roman" w:cs="Times New Roman" w:hint="eastAsia"/>
        </w:rPr>
        <w:t>、本計畫</w:t>
      </w:r>
      <w:r w:rsidR="00576673" w:rsidRPr="00C90E14">
        <w:rPr>
          <w:rFonts w:ascii="Times New Roman" w:eastAsia="標楷體" w:hAnsi="Times New Roman" w:cs="Times New Roman" w:hint="eastAsia"/>
        </w:rPr>
        <w:t>經本會選訓委員會討論通過後，</w:t>
      </w:r>
      <w:proofErr w:type="gramStart"/>
      <w:r w:rsidR="00693F86" w:rsidRPr="00C90E14">
        <w:rPr>
          <w:rFonts w:ascii="Times New Roman" w:eastAsia="標楷體" w:hAnsi="Times New Roman" w:cs="Times New Roman" w:hint="eastAsia"/>
        </w:rPr>
        <w:t>報理監事會</w:t>
      </w:r>
      <w:proofErr w:type="gramEnd"/>
      <w:r w:rsidR="00693F86" w:rsidRPr="00C90E14">
        <w:rPr>
          <w:rFonts w:ascii="Times New Roman" w:eastAsia="標楷體" w:hAnsi="Times New Roman" w:cs="Times New Roman" w:hint="eastAsia"/>
        </w:rPr>
        <w:t>備查，</w:t>
      </w:r>
      <w:r w:rsidR="00576673" w:rsidRPr="00C90E14">
        <w:rPr>
          <w:rFonts w:ascii="Times New Roman" w:eastAsia="標楷體" w:hAnsi="Times New Roman" w:cs="Times New Roman" w:hint="eastAsia"/>
        </w:rPr>
        <w:t>修正時亦同。</w:t>
      </w:r>
    </w:p>
    <w:p w14:paraId="4475FDA8" w14:textId="77777777" w:rsidR="00576673" w:rsidRPr="00C90E14" w:rsidRDefault="00576673" w:rsidP="00576673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</w:p>
    <w:tbl>
      <w:tblPr>
        <w:tblpPr w:leftFromText="180" w:rightFromText="180" w:vertAnchor="page" w:horzAnchor="margin" w:tblpY="10601"/>
        <w:tblOverlap w:val="never"/>
        <w:tblW w:w="86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3"/>
        <w:gridCol w:w="4311"/>
        <w:gridCol w:w="2551"/>
      </w:tblGrid>
      <w:tr w:rsidR="00C90E14" w:rsidRPr="00C90E14" w14:paraId="0A152623" w14:textId="77777777" w:rsidTr="005D727F">
        <w:trPr>
          <w:trHeight w:val="324"/>
        </w:trPr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14A1E" w14:textId="2EE5B7A0" w:rsidR="005D727F" w:rsidRPr="005D727F" w:rsidRDefault="005D727F" w:rsidP="005D727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C90E1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</w:t>
            </w:r>
            <w:r w:rsidRPr="00C90E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2022年成年選手培訓時程表</w:t>
            </w:r>
          </w:p>
        </w:tc>
      </w:tr>
      <w:tr w:rsidR="00C90E14" w:rsidRPr="00C90E14" w14:paraId="35A3F39A" w14:textId="77777777" w:rsidTr="005D727F">
        <w:trPr>
          <w:trHeight w:val="32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4B9E5" w14:textId="62E86A02" w:rsidR="005D727F" w:rsidRPr="00C90E14" w:rsidRDefault="005D727F" w:rsidP="005D727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0E14">
              <w:rPr>
                <w:rFonts w:ascii="標楷體" w:eastAsia="標楷體" w:hAnsi="標楷體" w:cs="Times New Roman"/>
                <w:szCs w:val="24"/>
              </w:rPr>
              <w:t>3/5~6</w:t>
            </w:r>
            <w:r w:rsidRPr="005D727F">
              <w:rPr>
                <w:rFonts w:ascii="標楷體" w:eastAsia="標楷體" w:hAnsi="標楷體" w:cs="Times New Roman" w:hint="eastAsia"/>
                <w:szCs w:val="24"/>
              </w:rPr>
              <w:t>＃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C7455" w14:textId="59BBA394" w:rsidR="005D727F" w:rsidRPr="00C90E14" w:rsidRDefault="005D727F" w:rsidP="005D727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kern w:val="0"/>
                <w:szCs w:val="24"/>
              </w:rPr>
              <w:t>第一次成年選手培訓營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7E188" w14:textId="77777777" w:rsidR="005D727F" w:rsidRPr="00C90E14" w:rsidRDefault="005D727F" w:rsidP="005D727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台北市立大學天母校區</w:t>
            </w:r>
          </w:p>
        </w:tc>
      </w:tr>
      <w:tr w:rsidR="00C90E14" w:rsidRPr="005D727F" w14:paraId="58820A20" w14:textId="77777777" w:rsidTr="005D727F">
        <w:trPr>
          <w:trHeight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52293" w14:textId="2E484A08" w:rsidR="005D727F" w:rsidRPr="005D727F" w:rsidRDefault="005D727F" w:rsidP="005D727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0E14">
              <w:rPr>
                <w:rFonts w:ascii="標楷體" w:eastAsia="標楷體" w:hAnsi="標楷體" w:cs="Times New Roman"/>
                <w:szCs w:val="24"/>
              </w:rPr>
              <w:t>5/21-22</w:t>
            </w:r>
            <w:r w:rsidRPr="005D727F">
              <w:rPr>
                <w:rFonts w:ascii="標楷體" w:eastAsia="標楷體" w:hAnsi="標楷體" w:cs="Times New Roman" w:hint="eastAsia"/>
                <w:szCs w:val="24"/>
              </w:rPr>
              <w:t>＃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C541E" w14:textId="65D27515" w:rsidR="005D727F" w:rsidRPr="005D727F" w:rsidRDefault="005D727F" w:rsidP="005D727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kern w:val="0"/>
                <w:szCs w:val="24"/>
              </w:rPr>
              <w:t>第二次成年選手培訓營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E056" w14:textId="77777777" w:rsidR="005D727F" w:rsidRPr="005D727F" w:rsidRDefault="005D727F" w:rsidP="005D727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台北市立大學天母校區</w:t>
            </w:r>
          </w:p>
        </w:tc>
      </w:tr>
      <w:tr w:rsidR="00C90E14" w:rsidRPr="005D727F" w14:paraId="546CA77C" w14:textId="77777777" w:rsidTr="005D727F">
        <w:trPr>
          <w:trHeight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B4106" w14:textId="2ADB5E55" w:rsidR="005D727F" w:rsidRPr="005D727F" w:rsidRDefault="005D727F" w:rsidP="005D727F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0E14">
              <w:rPr>
                <w:rFonts w:ascii="標楷體" w:eastAsia="標楷體" w:hAnsi="標楷體" w:cs="Times New Roman"/>
                <w:szCs w:val="24"/>
              </w:rPr>
              <w:t>6/25-26</w:t>
            </w:r>
            <w:r w:rsidRPr="005D727F">
              <w:rPr>
                <w:rFonts w:ascii="標楷體" w:eastAsia="標楷體" w:hAnsi="標楷體" w:cs="Times New Roman" w:hint="eastAsia"/>
                <w:szCs w:val="24"/>
              </w:rPr>
              <w:t>＃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A3D07" w14:textId="05DC335B" w:rsidR="005D727F" w:rsidRPr="005D727F" w:rsidRDefault="005D727F" w:rsidP="005D727F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szCs w:val="24"/>
              </w:rPr>
              <w:t>第三次成年選手培訓營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3F1B5" w14:textId="0AC31778" w:rsidR="005D727F" w:rsidRPr="005D727F" w:rsidRDefault="005D727F" w:rsidP="005D727F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新北市石門</w:t>
            </w:r>
            <w:proofErr w:type="gramStart"/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相撲場</w:t>
            </w:r>
            <w:proofErr w:type="gramEnd"/>
          </w:p>
        </w:tc>
      </w:tr>
      <w:tr w:rsidR="00C90E14" w:rsidRPr="005D727F" w14:paraId="73E6ABC7" w14:textId="77777777" w:rsidTr="005D727F">
        <w:trPr>
          <w:trHeight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22E1D" w14:textId="4CB6417D" w:rsidR="005D727F" w:rsidRPr="005D727F" w:rsidRDefault="005D727F" w:rsidP="005D727F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0E14">
              <w:rPr>
                <w:rFonts w:ascii="標楷體" w:eastAsia="標楷體" w:hAnsi="標楷體" w:cs="Times New Roman"/>
                <w:szCs w:val="24"/>
              </w:rPr>
              <w:t>9/24-25</w:t>
            </w:r>
            <w:r w:rsidRPr="005D727F">
              <w:rPr>
                <w:rFonts w:ascii="標楷體" w:eastAsia="標楷體" w:hAnsi="標楷體" w:cs="Times New Roman" w:hint="eastAsia"/>
                <w:szCs w:val="24"/>
              </w:rPr>
              <w:t>＃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00838" w14:textId="330D36F9" w:rsidR="005D727F" w:rsidRPr="005D727F" w:rsidRDefault="005D727F" w:rsidP="005D727F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szCs w:val="24"/>
              </w:rPr>
              <w:t>第四次成年選手培訓營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82594" w14:textId="79680DD0" w:rsidR="005D727F" w:rsidRPr="005D727F" w:rsidRDefault="005D727F" w:rsidP="005D727F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新北市石門</w:t>
            </w:r>
            <w:proofErr w:type="gramStart"/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相撲場</w:t>
            </w:r>
            <w:proofErr w:type="gramEnd"/>
          </w:p>
        </w:tc>
      </w:tr>
    </w:tbl>
    <w:p w14:paraId="5E68CD9B" w14:textId="61249715" w:rsidR="005D727F" w:rsidRPr="00C90E14" w:rsidRDefault="005D727F" w:rsidP="00576673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3C4F0FAF" w14:textId="612B8A62" w:rsidR="00576673" w:rsidRPr="00C90E14" w:rsidRDefault="00576673" w:rsidP="00576673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16359016" w14:textId="4019861D" w:rsidR="003605AE" w:rsidRPr="00C90E14" w:rsidRDefault="003605AE" w:rsidP="00D9454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2E3AE2B3" w14:textId="2417B08A" w:rsidR="00576673" w:rsidRPr="00C90E14" w:rsidRDefault="00576673" w:rsidP="00D9454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3BDC6ADC" w14:textId="11FC53C4" w:rsidR="00576673" w:rsidRPr="00C90E14" w:rsidRDefault="00576673" w:rsidP="00D9454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18263184" w14:textId="59A3A2A1" w:rsidR="00576673" w:rsidRPr="00C90E14" w:rsidRDefault="00576673" w:rsidP="00D9454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75A2E52F" w14:textId="053F2F18" w:rsidR="00AF5AE7" w:rsidRPr="00C90E14" w:rsidRDefault="00AF5AE7" w:rsidP="00D9454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63FE584D" w14:textId="2F8E5EBC" w:rsidR="00AF5AE7" w:rsidRPr="00C90E14" w:rsidRDefault="00AF5AE7" w:rsidP="00D9454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03D52732" w14:textId="234D54ED" w:rsidR="00AF5AE7" w:rsidRPr="00C90E14" w:rsidRDefault="00AF5AE7" w:rsidP="00D9454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68BFBE92" w14:textId="711E0E85" w:rsidR="00AF5AE7" w:rsidRPr="00C90E14" w:rsidRDefault="00AF5AE7" w:rsidP="00D9454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7C9A07EE" w14:textId="054BE3B6" w:rsidR="00693F86" w:rsidRPr="00C90E14" w:rsidRDefault="00693F86" w:rsidP="00FA65C2">
      <w:pPr>
        <w:adjustRightInd w:val="0"/>
        <w:snapToGrid w:val="0"/>
        <w:spacing w:line="276" w:lineRule="auto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  <w:b/>
          <w:bCs/>
          <w:sz w:val="32"/>
          <w:szCs w:val="32"/>
          <w:bdr w:val="single" w:sz="4" w:space="0" w:color="auto"/>
        </w:rPr>
        <w:lastRenderedPageBreak/>
        <w:t>附件</w:t>
      </w:r>
      <w:r w:rsidR="00FA65C2" w:rsidRPr="00C90E14">
        <w:rPr>
          <w:rFonts w:ascii="Times New Roman" w:eastAsia="標楷體" w:hAnsi="Times New Roman" w:cs="Times New Roman" w:hint="eastAsia"/>
          <w:b/>
          <w:bCs/>
          <w:sz w:val="32"/>
          <w:szCs w:val="32"/>
          <w:bdr w:val="single" w:sz="4" w:space="0" w:color="auto"/>
        </w:rPr>
        <w:t>4</w:t>
      </w:r>
      <w:r w:rsidRPr="00C90E14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</w:t>
      </w:r>
      <w:r w:rsidRPr="00C90E1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 xml:space="preserve"> </w:t>
      </w:r>
      <w:r w:rsidRPr="00C90E14">
        <w:rPr>
          <w:rFonts w:ascii="Times New Roman" w:eastAsia="標楷體" w:hAnsi="Times New Roman" w:cs="Times New Roman"/>
          <w:b/>
          <w:bCs/>
          <w:sz w:val="28"/>
          <w:szCs w:val="24"/>
        </w:rPr>
        <w:t xml:space="preserve">   </w:t>
      </w:r>
      <w:r w:rsidRPr="00C90E1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中華民國相撲協會</w:t>
      </w:r>
      <w:r w:rsidRPr="00C90E1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2022</w:t>
      </w:r>
      <w:r w:rsidRPr="00C90E1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年</w:t>
      </w:r>
      <w:r w:rsidRPr="00C90E1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U1</w:t>
      </w:r>
      <w:r w:rsidRPr="00C90E14">
        <w:rPr>
          <w:rFonts w:ascii="Times New Roman" w:eastAsia="標楷體" w:hAnsi="Times New Roman" w:cs="Times New Roman"/>
          <w:b/>
          <w:bCs/>
          <w:sz w:val="28"/>
          <w:szCs w:val="24"/>
        </w:rPr>
        <w:t>8</w:t>
      </w:r>
      <w:r w:rsidRPr="00C90E1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選手培訓計畫</w:t>
      </w:r>
    </w:p>
    <w:p w14:paraId="3C2F2C39" w14:textId="77777777" w:rsidR="00693F86" w:rsidRPr="00C90E14" w:rsidRDefault="00693F86" w:rsidP="00693F86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78C05CCC" w14:textId="077E8C9F" w:rsidR="00693F86" w:rsidRPr="00C90E14" w:rsidRDefault="00693F86" w:rsidP="00693F8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一、</w:t>
      </w:r>
      <w:r w:rsidR="00AF5AE7" w:rsidRPr="00C90E14">
        <w:rPr>
          <w:rFonts w:ascii="Times New Roman" w:eastAsia="標楷體" w:hAnsi="Times New Roman" w:cs="Times New Roman" w:hint="eastAsia"/>
        </w:rPr>
        <w:t>依</w:t>
      </w:r>
      <w:r w:rsidRPr="00C90E14">
        <w:rPr>
          <w:rFonts w:ascii="Times New Roman" w:eastAsia="標楷體" w:hAnsi="Times New Roman" w:cs="Times New Roman" w:hint="eastAsia"/>
        </w:rPr>
        <w:t>中華民國相撲協會</w:t>
      </w:r>
      <w:r w:rsidR="00AF5AE7" w:rsidRPr="00C90E14">
        <w:rPr>
          <w:rFonts w:ascii="Times New Roman" w:eastAsia="標楷體" w:hAnsi="Times New Roman" w:cs="Times New Roman"/>
        </w:rPr>
        <w:t>2022</w:t>
      </w:r>
      <w:r w:rsidRPr="00C90E14">
        <w:rPr>
          <w:rFonts w:ascii="Times New Roman" w:eastAsia="標楷體" w:hAnsi="Times New Roman" w:cs="Times New Roman" w:hint="eastAsia"/>
        </w:rPr>
        <w:t>年度工作計畫，擬定</w:t>
      </w:r>
      <w:r w:rsidRPr="00C90E14">
        <w:rPr>
          <w:rFonts w:ascii="Times New Roman" w:eastAsia="標楷體" w:hAnsi="Times New Roman" w:cs="Times New Roman" w:hint="eastAsia"/>
        </w:rPr>
        <w:t>2022</w:t>
      </w:r>
      <w:r w:rsidR="00FA65C2" w:rsidRPr="00C90E14">
        <w:rPr>
          <w:rFonts w:ascii="Times New Roman" w:eastAsia="標楷體" w:hAnsi="Times New Roman" w:cs="Times New Roman" w:hint="eastAsia"/>
        </w:rPr>
        <w:t>年</w:t>
      </w:r>
      <w:r w:rsidR="00FA65C2" w:rsidRPr="00C90E14">
        <w:rPr>
          <w:rFonts w:ascii="Times New Roman" w:eastAsia="標楷體" w:hAnsi="Times New Roman" w:cs="Times New Roman" w:hint="eastAsia"/>
        </w:rPr>
        <w:t>U</w:t>
      </w:r>
      <w:r w:rsidR="00FA65C2" w:rsidRPr="00C90E14">
        <w:rPr>
          <w:rFonts w:ascii="Times New Roman" w:eastAsia="標楷體" w:hAnsi="Times New Roman" w:cs="Times New Roman"/>
        </w:rPr>
        <w:t>18</w:t>
      </w:r>
      <w:r w:rsidRPr="00C90E14">
        <w:rPr>
          <w:rFonts w:ascii="Times New Roman" w:eastAsia="標楷體" w:hAnsi="Times New Roman" w:cs="Times New Roman" w:hint="eastAsia"/>
        </w:rPr>
        <w:t>選手培訓計畫</w:t>
      </w:r>
    </w:p>
    <w:p w14:paraId="06B4F300" w14:textId="35F9D75F" w:rsidR="00693F86" w:rsidRPr="00C90E14" w:rsidRDefault="00693F86" w:rsidP="00693F8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二、目的：平時定期練習，培訓</w:t>
      </w:r>
      <w:r w:rsidR="00FA65C2" w:rsidRPr="00C90E14">
        <w:rPr>
          <w:rFonts w:ascii="Times New Roman" w:eastAsia="標楷體" w:hAnsi="Times New Roman" w:cs="Times New Roman" w:hint="eastAsia"/>
        </w:rPr>
        <w:t>U</w:t>
      </w:r>
      <w:r w:rsidR="00FA65C2" w:rsidRPr="00C90E14">
        <w:rPr>
          <w:rFonts w:ascii="Times New Roman" w:eastAsia="標楷體" w:hAnsi="Times New Roman" w:cs="Times New Roman"/>
        </w:rPr>
        <w:t>18</w:t>
      </w:r>
      <w:r w:rsidRPr="00C90E14">
        <w:rPr>
          <w:rFonts w:ascii="Times New Roman" w:eastAsia="標楷體" w:hAnsi="Times New Roman" w:cs="Times New Roman" w:hint="eastAsia"/>
        </w:rPr>
        <w:t>相撲選手，提升我國相撲實力</w:t>
      </w:r>
    </w:p>
    <w:p w14:paraId="66DB0843" w14:textId="77777777" w:rsidR="00693F86" w:rsidRPr="00C90E14" w:rsidRDefault="00693F86" w:rsidP="00693F8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三、組織：由本會選訓委員會負責有關教練及選手遴選暨培訓督導等事宜。</w:t>
      </w:r>
    </w:p>
    <w:p w14:paraId="16B9F0A1" w14:textId="5FEE96A5" w:rsidR="00693F86" w:rsidRPr="00C90E14" w:rsidRDefault="00A236F9" w:rsidP="00A236F9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四、教練（團）遴</w:t>
      </w:r>
      <w:r w:rsidR="00693F86" w:rsidRPr="00C90E14">
        <w:rPr>
          <w:rFonts w:ascii="Times New Roman" w:eastAsia="標楷體" w:hAnsi="Times New Roman" w:cs="Times New Roman" w:hint="eastAsia"/>
        </w:rPr>
        <w:t>選</w:t>
      </w:r>
    </w:p>
    <w:p w14:paraId="76510ADB" w14:textId="176D6DDB" w:rsidR="00693F86" w:rsidRPr="00C90E14" w:rsidRDefault="00A236F9" w:rsidP="00A236F9">
      <w:pPr>
        <w:adjustRightInd w:val="0"/>
        <w:snapToGrid w:val="0"/>
        <w:spacing w:line="360" w:lineRule="auto"/>
        <w:ind w:left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同意教練委員會推薦杜天佑、何文弘、楊程安、游宗遠、陳俊傑等五位組成</w:t>
      </w:r>
      <w:r w:rsidRPr="00C90E14">
        <w:rPr>
          <w:rFonts w:ascii="Times New Roman" w:eastAsia="標楷體" w:hAnsi="Times New Roman" w:cs="Times New Roman" w:hint="eastAsia"/>
        </w:rPr>
        <w:t xml:space="preserve">    </w:t>
      </w:r>
      <w:r w:rsidRPr="00C90E14">
        <w:rPr>
          <w:rFonts w:ascii="Times New Roman" w:eastAsia="標楷體" w:hAnsi="Times New Roman" w:cs="Times New Roman" w:hint="eastAsia"/>
        </w:rPr>
        <w:t>教練團，依訓練內容輪流擔任教練。</w:t>
      </w:r>
    </w:p>
    <w:p w14:paraId="6E7B52CC" w14:textId="6C8116C8" w:rsidR="00A236F9" w:rsidRPr="00C90E14" w:rsidRDefault="00A236F9" w:rsidP="00A236F9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五、選手遴選</w:t>
      </w:r>
    </w:p>
    <w:p w14:paraId="6459FAF9" w14:textId="676A6200" w:rsidR="00A236F9" w:rsidRPr="00C90E14" w:rsidRDefault="00A236F9" w:rsidP="00A236F9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   </w:t>
      </w:r>
      <w:r w:rsidRPr="00C90E14">
        <w:rPr>
          <w:rFonts w:ascii="Times New Roman" w:eastAsia="標楷體" w:hAnsi="Times New Roman" w:cs="Times New Roman" w:hint="eastAsia"/>
        </w:rPr>
        <w:t>依中華民國相撲協會</w:t>
      </w:r>
      <w:r w:rsidRPr="00C90E14">
        <w:rPr>
          <w:rFonts w:ascii="Times New Roman" w:eastAsia="標楷體" w:hAnsi="Times New Roman" w:cs="Times New Roman" w:hint="eastAsia"/>
        </w:rPr>
        <w:t>U18</w:t>
      </w:r>
      <w:r w:rsidRPr="00C90E14">
        <w:rPr>
          <w:rFonts w:ascii="Times New Roman" w:eastAsia="標楷體" w:hAnsi="Times New Roman" w:cs="Times New Roman" w:hint="eastAsia"/>
        </w:rPr>
        <w:t>培訓選手遴選</w:t>
      </w:r>
      <w:r w:rsidR="004D2D30" w:rsidRPr="00C90E14">
        <w:rPr>
          <w:rFonts w:ascii="Times New Roman" w:eastAsia="標楷體" w:hAnsi="Times New Roman" w:cs="Times New Roman" w:hint="eastAsia"/>
        </w:rPr>
        <w:t>辦法選出</w:t>
      </w:r>
      <w:r w:rsidRPr="00C90E14">
        <w:rPr>
          <w:rFonts w:ascii="Times New Roman" w:eastAsia="標楷體" w:hAnsi="Times New Roman" w:cs="Times New Roman" w:hint="eastAsia"/>
        </w:rPr>
        <w:t>。</w:t>
      </w:r>
    </w:p>
    <w:p w14:paraId="59867049" w14:textId="38BAB9EC" w:rsidR="00693F86" w:rsidRPr="00C90E14" w:rsidRDefault="00693F86" w:rsidP="00693F8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六、注意事項</w:t>
      </w:r>
    </w:p>
    <w:p w14:paraId="0CC7AE25" w14:textId="77777777" w:rsidR="00543143" w:rsidRPr="00C90E14" w:rsidRDefault="00693F86" w:rsidP="00693F86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1</w:t>
      </w:r>
      <w:r w:rsidRPr="00C90E14">
        <w:rPr>
          <w:rFonts w:ascii="Times New Roman" w:eastAsia="標楷體" w:hAnsi="Times New Roman" w:cs="Times New Roman"/>
        </w:rPr>
        <w:t>.</w:t>
      </w:r>
      <w:r w:rsidR="00FA65C2" w:rsidRPr="00C90E14">
        <w:rPr>
          <w:rFonts w:ascii="Times New Roman" w:eastAsia="標楷體" w:hAnsi="Times New Roman" w:cs="Times New Roman" w:hint="eastAsia"/>
        </w:rPr>
        <w:t>教練以</w:t>
      </w:r>
      <w:r w:rsidRPr="00C90E14">
        <w:rPr>
          <w:rFonts w:ascii="Times New Roman" w:eastAsia="標楷體" w:hAnsi="Times New Roman" w:cs="Times New Roman" w:hint="eastAsia"/>
        </w:rPr>
        <w:t>培訓工作為原則，</w:t>
      </w:r>
      <w:proofErr w:type="gramStart"/>
      <w:r w:rsidRPr="00C90E14">
        <w:rPr>
          <w:rFonts w:ascii="Times New Roman" w:eastAsia="標楷體" w:hAnsi="Times New Roman" w:cs="Times New Roman" w:hint="eastAsia"/>
        </w:rPr>
        <w:t>倘於培訓</w:t>
      </w:r>
      <w:proofErr w:type="gramEnd"/>
      <w:r w:rsidRPr="00C90E14">
        <w:rPr>
          <w:rFonts w:ascii="Times New Roman" w:eastAsia="標楷體" w:hAnsi="Times New Roman" w:cs="Times New Roman" w:hint="eastAsia"/>
        </w:rPr>
        <w:t>期間有不適任之事實，經本會紀律委員</w:t>
      </w:r>
    </w:p>
    <w:p w14:paraId="158E8BF8" w14:textId="63707CB5" w:rsidR="00693F86" w:rsidRPr="00C90E14" w:rsidRDefault="00543143" w:rsidP="00693F86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</w:t>
      </w:r>
      <w:r w:rsidR="00693F86" w:rsidRPr="00C90E14">
        <w:rPr>
          <w:rFonts w:ascii="Times New Roman" w:eastAsia="標楷體" w:hAnsi="Times New Roman" w:cs="Times New Roman" w:hint="eastAsia"/>
        </w:rPr>
        <w:t>會查核屬實者，得由選訓委員會取消其資格。</w:t>
      </w:r>
    </w:p>
    <w:p w14:paraId="0E61DD05" w14:textId="77777777" w:rsidR="00543143" w:rsidRPr="00C90E14" w:rsidRDefault="00693F86" w:rsidP="00693F86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2</w:t>
      </w:r>
      <w:r w:rsidRPr="00C90E14">
        <w:rPr>
          <w:rFonts w:ascii="Times New Roman" w:eastAsia="標楷體" w:hAnsi="Times New Roman" w:cs="Times New Roman"/>
        </w:rPr>
        <w:t>.</w:t>
      </w:r>
      <w:r w:rsidRPr="00C90E14">
        <w:rPr>
          <w:rFonts w:ascii="Times New Roman" w:eastAsia="標楷體" w:hAnsi="Times New Roman" w:cs="Times New Roman" w:hint="eastAsia"/>
        </w:rPr>
        <w:t>為顧及本會會務正常運作與推動</w:t>
      </w:r>
      <w:r w:rsidR="00FA65C2" w:rsidRPr="00C90E14">
        <w:rPr>
          <w:rFonts w:ascii="Times New Roman" w:eastAsia="標楷體" w:hAnsi="Times New Roman" w:cs="Times New Roman" w:hint="eastAsia"/>
        </w:rPr>
        <w:t>，</w:t>
      </w:r>
      <w:r w:rsidRPr="00C90E14">
        <w:rPr>
          <w:rFonts w:ascii="Times New Roman" w:eastAsia="標楷體" w:hAnsi="Times New Roman" w:cs="Times New Roman" w:hint="eastAsia"/>
        </w:rPr>
        <w:t>並遵守利益迴避原則規範，本會秘書長</w:t>
      </w:r>
    </w:p>
    <w:p w14:paraId="189C6EB4" w14:textId="5B68B15A" w:rsidR="00693F86" w:rsidRPr="00C90E14" w:rsidRDefault="00543143" w:rsidP="00693F86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</w:t>
      </w:r>
      <w:r w:rsidR="00693F86" w:rsidRPr="00C90E14">
        <w:rPr>
          <w:rFonts w:ascii="Times New Roman" w:eastAsia="標楷體" w:hAnsi="Times New Roman" w:cs="Times New Roman" w:hint="eastAsia"/>
        </w:rPr>
        <w:t>（含）以上人員，不得擔任教練職務。</w:t>
      </w:r>
    </w:p>
    <w:p w14:paraId="0A936F99" w14:textId="77777777" w:rsidR="004D2D30" w:rsidRPr="00C90E14" w:rsidRDefault="00693F86" w:rsidP="00693F86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3</w:t>
      </w:r>
      <w:r w:rsidRPr="00C90E14">
        <w:rPr>
          <w:rFonts w:ascii="Times New Roman" w:eastAsia="標楷體" w:hAnsi="Times New Roman" w:cs="Times New Roman"/>
        </w:rPr>
        <w:t>.</w:t>
      </w:r>
      <w:r w:rsidRPr="00C90E14">
        <w:rPr>
          <w:rFonts w:ascii="Times New Roman" w:eastAsia="標楷體" w:hAnsi="Times New Roman" w:cs="Times New Roman" w:hint="eastAsia"/>
        </w:rPr>
        <w:t>選手須接受教練</w:t>
      </w:r>
      <w:r w:rsidR="00FA65C2" w:rsidRPr="00C90E14">
        <w:rPr>
          <w:rFonts w:ascii="Times New Roman" w:eastAsia="標楷體" w:hAnsi="Times New Roman" w:cs="Times New Roman" w:hint="eastAsia"/>
        </w:rPr>
        <w:t>（團）指導</w:t>
      </w:r>
      <w:r w:rsidR="004D2D30" w:rsidRPr="00C90E14">
        <w:rPr>
          <w:rFonts w:ascii="Times New Roman" w:eastAsia="標楷體" w:hAnsi="Times New Roman" w:cs="Times New Roman" w:hint="eastAsia"/>
        </w:rPr>
        <w:t>，</w:t>
      </w:r>
      <w:r w:rsidR="00FA65C2" w:rsidRPr="00C90E14">
        <w:rPr>
          <w:rFonts w:ascii="Times New Roman" w:eastAsia="標楷體" w:hAnsi="Times New Roman" w:cs="Times New Roman" w:hint="eastAsia"/>
        </w:rPr>
        <w:t>並依訓練</w:t>
      </w:r>
      <w:proofErr w:type="gramStart"/>
      <w:r w:rsidR="00FA65C2" w:rsidRPr="00C90E14">
        <w:rPr>
          <w:rFonts w:ascii="Times New Roman" w:eastAsia="標楷體" w:hAnsi="Times New Roman" w:cs="Times New Roman" w:hint="eastAsia"/>
        </w:rPr>
        <w:t>計畫施訓</w:t>
      </w:r>
      <w:proofErr w:type="gramEnd"/>
      <w:r w:rsidR="00FA65C2" w:rsidRPr="00C90E14">
        <w:rPr>
          <w:rFonts w:ascii="Times New Roman" w:eastAsia="標楷體" w:hAnsi="Times New Roman" w:cs="Times New Roman" w:hint="eastAsia"/>
        </w:rPr>
        <w:t>，</w:t>
      </w:r>
      <w:r w:rsidRPr="00C90E14">
        <w:rPr>
          <w:rFonts w:ascii="Times New Roman" w:eastAsia="標楷體" w:hAnsi="Times New Roman" w:cs="Times New Roman" w:hint="eastAsia"/>
        </w:rPr>
        <w:t>接受教練（團）輔導管</w:t>
      </w:r>
    </w:p>
    <w:p w14:paraId="02A2E212" w14:textId="77777777" w:rsidR="004D2D30" w:rsidRPr="00C90E14" w:rsidRDefault="004D2D30" w:rsidP="00693F86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</w:t>
      </w:r>
      <w:r w:rsidR="00693F86" w:rsidRPr="00C90E14">
        <w:rPr>
          <w:rFonts w:ascii="Times New Roman" w:eastAsia="標楷體" w:hAnsi="Times New Roman" w:cs="Times New Roman" w:hint="eastAsia"/>
        </w:rPr>
        <w:t>理，</w:t>
      </w:r>
      <w:proofErr w:type="gramStart"/>
      <w:r w:rsidR="00693F86" w:rsidRPr="00C90E14">
        <w:rPr>
          <w:rFonts w:ascii="Times New Roman" w:eastAsia="標楷體" w:hAnsi="Times New Roman" w:cs="Times New Roman" w:hint="eastAsia"/>
        </w:rPr>
        <w:t>倘於培訓</w:t>
      </w:r>
      <w:proofErr w:type="gramEnd"/>
      <w:r w:rsidR="00693F86" w:rsidRPr="00C90E14">
        <w:rPr>
          <w:rFonts w:ascii="Times New Roman" w:eastAsia="標楷體" w:hAnsi="Times New Roman" w:cs="Times New Roman" w:hint="eastAsia"/>
        </w:rPr>
        <w:t>期間有違反規定之不當事實，經本會紀律委員會查核屬實者，</w:t>
      </w:r>
    </w:p>
    <w:p w14:paraId="444FBF6A" w14:textId="43DCE7D4" w:rsidR="00693F86" w:rsidRPr="00C90E14" w:rsidRDefault="004D2D30" w:rsidP="00693F86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</w:t>
      </w:r>
      <w:r w:rsidR="00693F86" w:rsidRPr="00C90E14">
        <w:rPr>
          <w:rFonts w:ascii="Times New Roman" w:eastAsia="標楷體" w:hAnsi="Times New Roman" w:cs="Times New Roman" w:hint="eastAsia"/>
        </w:rPr>
        <w:t>得由選訓委員會</w:t>
      </w:r>
      <w:r w:rsidR="00FA65C2" w:rsidRPr="00C90E14">
        <w:rPr>
          <w:rFonts w:ascii="Times New Roman" w:eastAsia="標楷體" w:hAnsi="Times New Roman" w:cs="Times New Roman" w:hint="eastAsia"/>
        </w:rPr>
        <w:t>取消培</w:t>
      </w:r>
      <w:r w:rsidR="00693F86" w:rsidRPr="00C90E14">
        <w:rPr>
          <w:rFonts w:ascii="Times New Roman" w:eastAsia="標楷體" w:hAnsi="Times New Roman" w:cs="Times New Roman" w:hint="eastAsia"/>
        </w:rPr>
        <w:t>訓資格。</w:t>
      </w:r>
    </w:p>
    <w:p w14:paraId="426F1F0C" w14:textId="77777777" w:rsidR="00693F86" w:rsidRPr="00C90E14" w:rsidRDefault="00693F86" w:rsidP="00693F86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4</w:t>
      </w:r>
      <w:r w:rsidRPr="00C90E14">
        <w:rPr>
          <w:rFonts w:ascii="Times New Roman" w:eastAsia="標楷體" w:hAnsi="Times New Roman" w:cs="Times New Roman"/>
        </w:rPr>
        <w:t>.</w:t>
      </w:r>
      <w:r w:rsidRPr="00C90E14">
        <w:rPr>
          <w:rFonts w:ascii="Times New Roman" w:eastAsia="標楷體" w:hAnsi="Times New Roman" w:cs="Times New Roman" w:hint="eastAsia"/>
        </w:rPr>
        <w:t>除經專案核定辦理者外，未達標準或目標之選手，予以取消培訓資格。</w:t>
      </w:r>
    </w:p>
    <w:p w14:paraId="7D2217D8" w14:textId="77777777" w:rsidR="00543143" w:rsidRPr="00C90E14" w:rsidRDefault="00693F86" w:rsidP="00693F86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>5.</w:t>
      </w:r>
      <w:r w:rsidRPr="00C90E14">
        <w:rPr>
          <w:rFonts w:ascii="Times New Roman" w:eastAsia="標楷體" w:hAnsi="Times New Roman" w:cs="Times New Roman" w:hint="eastAsia"/>
        </w:rPr>
        <w:t>教練、選手</w:t>
      </w:r>
      <w:r w:rsidR="00FA65C2" w:rsidRPr="00C90E14">
        <w:rPr>
          <w:rFonts w:ascii="Times New Roman" w:eastAsia="標楷體" w:hAnsi="Times New Roman" w:cs="Times New Roman" w:hint="eastAsia"/>
        </w:rPr>
        <w:t>無故未能參加培訓或違反培</w:t>
      </w:r>
      <w:r w:rsidRPr="00C90E14">
        <w:rPr>
          <w:rFonts w:ascii="Times New Roman" w:eastAsia="標楷體" w:hAnsi="Times New Roman" w:cs="Times New Roman" w:hint="eastAsia"/>
        </w:rPr>
        <w:t>訓相關規定者，</w:t>
      </w:r>
      <w:r w:rsidR="00FA65C2" w:rsidRPr="00C90E14">
        <w:rPr>
          <w:rFonts w:ascii="Times New Roman" w:eastAsia="標楷體" w:hAnsi="Times New Roman" w:cs="Times New Roman" w:hint="eastAsia"/>
        </w:rPr>
        <w:t>經本會選訓委員會</w:t>
      </w:r>
    </w:p>
    <w:p w14:paraId="3C06EB86" w14:textId="1FF9B5B4" w:rsidR="00693F86" w:rsidRPr="00C90E14" w:rsidRDefault="00543143" w:rsidP="00693F86">
      <w:pPr>
        <w:adjustRightInd w:val="0"/>
        <w:snapToGrid w:val="0"/>
        <w:spacing w:line="360" w:lineRule="auto"/>
        <w:ind w:firstLineChars="200" w:firstLine="480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 xml:space="preserve"> </w:t>
      </w:r>
      <w:r w:rsidRPr="00C90E14">
        <w:rPr>
          <w:rFonts w:ascii="Times New Roman" w:eastAsia="標楷體" w:hAnsi="Times New Roman" w:cs="Times New Roman" w:hint="eastAsia"/>
        </w:rPr>
        <w:t>決定懲處，呈</w:t>
      </w:r>
      <w:r w:rsidR="00693F86" w:rsidRPr="00C90E14">
        <w:rPr>
          <w:rFonts w:ascii="Times New Roman" w:eastAsia="標楷體" w:hAnsi="Times New Roman" w:cs="Times New Roman" w:hint="eastAsia"/>
        </w:rPr>
        <w:t>報理監事會備查。</w:t>
      </w:r>
    </w:p>
    <w:p w14:paraId="70863730" w14:textId="0F02CE34" w:rsidR="00693F86" w:rsidRPr="00C90E14" w:rsidRDefault="00AF5AE7" w:rsidP="00693F8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 w:hint="eastAsia"/>
        </w:rPr>
        <w:t>七</w:t>
      </w:r>
      <w:r w:rsidR="00693F86" w:rsidRPr="00C90E14">
        <w:rPr>
          <w:rFonts w:ascii="Times New Roman" w:eastAsia="標楷體" w:hAnsi="Times New Roman" w:cs="Times New Roman" w:hint="eastAsia"/>
        </w:rPr>
        <w:t>、本計畫經本會選訓委員會討論通過後，</w:t>
      </w:r>
      <w:proofErr w:type="gramStart"/>
      <w:r w:rsidR="00693F86" w:rsidRPr="00C90E14">
        <w:rPr>
          <w:rFonts w:ascii="Times New Roman" w:eastAsia="標楷體" w:hAnsi="Times New Roman" w:cs="Times New Roman" w:hint="eastAsia"/>
        </w:rPr>
        <w:t>報理監事會</w:t>
      </w:r>
      <w:proofErr w:type="gramEnd"/>
      <w:r w:rsidR="00693F86" w:rsidRPr="00C90E14">
        <w:rPr>
          <w:rFonts w:ascii="Times New Roman" w:eastAsia="標楷體" w:hAnsi="Times New Roman" w:cs="Times New Roman" w:hint="eastAsia"/>
        </w:rPr>
        <w:t>備查，修正時亦同。</w:t>
      </w:r>
    </w:p>
    <w:p w14:paraId="68001F86" w14:textId="77777777" w:rsidR="00693F86" w:rsidRPr="00C90E14" w:rsidRDefault="00693F86" w:rsidP="00693F86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</w:p>
    <w:tbl>
      <w:tblPr>
        <w:tblpPr w:leftFromText="180" w:rightFromText="180" w:vertAnchor="page" w:horzAnchor="margin" w:tblpY="11561"/>
        <w:tblOverlap w:val="never"/>
        <w:tblW w:w="86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3"/>
        <w:gridCol w:w="4311"/>
        <w:gridCol w:w="2551"/>
      </w:tblGrid>
      <w:tr w:rsidR="00C90E14" w:rsidRPr="00C90E14" w14:paraId="208DC9BA" w14:textId="77777777" w:rsidTr="005D727F">
        <w:trPr>
          <w:trHeight w:val="324"/>
        </w:trPr>
        <w:tc>
          <w:tcPr>
            <w:tcW w:w="8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FB8B4" w14:textId="6CC922A8" w:rsidR="005D727F" w:rsidRPr="005D727F" w:rsidRDefault="005D727F" w:rsidP="005D727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C90E1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</w:t>
            </w:r>
            <w:r w:rsidRPr="00C90E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 xml:space="preserve">  2022年U</w:t>
            </w:r>
            <w:r w:rsidRPr="00C90E14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18</w:t>
            </w:r>
            <w:r w:rsidRPr="00C90E1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選手培訓時程表</w:t>
            </w:r>
          </w:p>
        </w:tc>
      </w:tr>
      <w:tr w:rsidR="00C90E14" w:rsidRPr="00C90E14" w14:paraId="51169E31" w14:textId="77777777" w:rsidTr="005D727F">
        <w:trPr>
          <w:trHeight w:val="32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0B39E" w14:textId="7AD34283" w:rsidR="005D727F" w:rsidRPr="00C90E14" w:rsidRDefault="005D727F" w:rsidP="005D727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szCs w:val="24"/>
              </w:rPr>
              <w:t>＃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7A671" w14:textId="28FE8221" w:rsidR="005D727F" w:rsidRPr="00C90E14" w:rsidRDefault="005D727F" w:rsidP="005D727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kern w:val="0"/>
                <w:szCs w:val="24"/>
              </w:rPr>
              <w:t>第一次U</w:t>
            </w:r>
            <w:r w:rsidRPr="00C90E14">
              <w:rPr>
                <w:rFonts w:ascii="標楷體" w:eastAsia="標楷體" w:hAnsi="標楷體" w:cs="Times New Roman"/>
                <w:kern w:val="0"/>
                <w:szCs w:val="24"/>
              </w:rPr>
              <w:t>18</w:t>
            </w:r>
            <w:r w:rsidRPr="00C90E14">
              <w:rPr>
                <w:rFonts w:ascii="標楷體" w:eastAsia="標楷體" w:hAnsi="標楷體" w:cs="Times New Roman" w:hint="eastAsia"/>
                <w:kern w:val="0"/>
                <w:szCs w:val="24"/>
              </w:rPr>
              <w:t>選手培訓營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90236" w14:textId="3C9344E5" w:rsidR="005D727F" w:rsidRPr="00C90E14" w:rsidRDefault="00C90E14" w:rsidP="00C90E14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kern w:val="0"/>
                <w:szCs w:val="24"/>
              </w:rPr>
              <w:t>台東縣</w:t>
            </w:r>
            <w:proofErr w:type="gramStart"/>
            <w:r w:rsidRPr="00C90E14">
              <w:rPr>
                <w:rFonts w:ascii="標楷體" w:eastAsia="標楷體" w:hAnsi="標楷體" w:cs="Times New Roman" w:hint="eastAsia"/>
                <w:kern w:val="0"/>
                <w:szCs w:val="24"/>
              </w:rPr>
              <w:t>卑</w:t>
            </w:r>
            <w:proofErr w:type="gramEnd"/>
            <w:r w:rsidRPr="00C90E14">
              <w:rPr>
                <w:rFonts w:ascii="標楷體" w:eastAsia="標楷體" w:hAnsi="標楷體" w:cs="Times New Roman" w:hint="eastAsia"/>
                <w:kern w:val="0"/>
                <w:szCs w:val="24"/>
              </w:rPr>
              <w:t>南國中</w:t>
            </w:r>
          </w:p>
        </w:tc>
      </w:tr>
      <w:tr w:rsidR="00C90E14" w:rsidRPr="005D727F" w14:paraId="7EBD73E7" w14:textId="77777777" w:rsidTr="005D727F">
        <w:trPr>
          <w:trHeight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FB010" w14:textId="19017F76" w:rsidR="005D727F" w:rsidRPr="005D727F" w:rsidRDefault="00C90E14" w:rsidP="005D727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0E14">
              <w:rPr>
                <w:rFonts w:ascii="標楷體" w:eastAsia="標楷體" w:hAnsi="標楷體" w:cs="Times New Roman"/>
                <w:szCs w:val="24"/>
              </w:rPr>
              <w:t>5/14-15</w:t>
            </w:r>
            <w:r w:rsidR="005D727F" w:rsidRPr="005D727F">
              <w:rPr>
                <w:rFonts w:ascii="標楷體" w:eastAsia="標楷體" w:hAnsi="標楷體" w:cs="Times New Roman" w:hint="eastAsia"/>
                <w:szCs w:val="24"/>
              </w:rPr>
              <w:t>＃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25617" w14:textId="559B8B46" w:rsidR="005D727F" w:rsidRPr="005D727F" w:rsidRDefault="005D727F" w:rsidP="005D727F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kern w:val="0"/>
                <w:szCs w:val="24"/>
              </w:rPr>
              <w:t>第二次U</w:t>
            </w:r>
            <w:r w:rsidRPr="00C90E14">
              <w:rPr>
                <w:rFonts w:ascii="標楷體" w:eastAsia="標楷體" w:hAnsi="標楷體" w:cs="Times New Roman"/>
                <w:kern w:val="0"/>
                <w:szCs w:val="24"/>
              </w:rPr>
              <w:t>18</w:t>
            </w:r>
            <w:r w:rsidRPr="00C90E14">
              <w:rPr>
                <w:rFonts w:ascii="標楷體" w:eastAsia="標楷體" w:hAnsi="標楷體" w:cs="Times New Roman" w:hint="eastAsia"/>
                <w:kern w:val="0"/>
                <w:szCs w:val="24"/>
              </w:rPr>
              <w:t>選手培訓營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88FF" w14:textId="3858CB9A" w:rsidR="005D727F" w:rsidRPr="005D727F" w:rsidRDefault="00C90E14" w:rsidP="00C90E14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kern w:val="0"/>
                <w:szCs w:val="24"/>
              </w:rPr>
              <w:t>台東縣</w:t>
            </w:r>
            <w:proofErr w:type="gramStart"/>
            <w:r w:rsidRPr="00C90E14">
              <w:rPr>
                <w:rFonts w:ascii="標楷體" w:eastAsia="標楷體" w:hAnsi="標楷體" w:cs="Times New Roman" w:hint="eastAsia"/>
                <w:kern w:val="0"/>
                <w:szCs w:val="24"/>
              </w:rPr>
              <w:t>卑</w:t>
            </w:r>
            <w:proofErr w:type="gramEnd"/>
            <w:r w:rsidRPr="00C90E14">
              <w:rPr>
                <w:rFonts w:ascii="標楷體" w:eastAsia="標楷體" w:hAnsi="標楷體" w:cs="Times New Roman" w:hint="eastAsia"/>
                <w:kern w:val="0"/>
                <w:szCs w:val="24"/>
              </w:rPr>
              <w:t>南國中</w:t>
            </w:r>
          </w:p>
        </w:tc>
      </w:tr>
      <w:tr w:rsidR="00C90E14" w:rsidRPr="005D727F" w14:paraId="6AAFD8AE" w14:textId="77777777" w:rsidTr="005D727F">
        <w:trPr>
          <w:trHeight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459E2" w14:textId="29B204AF" w:rsidR="005D727F" w:rsidRPr="005D727F" w:rsidRDefault="00C90E14" w:rsidP="005D727F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0E14">
              <w:rPr>
                <w:rFonts w:ascii="標楷體" w:eastAsia="標楷體" w:hAnsi="標楷體" w:cs="Times New Roman"/>
                <w:szCs w:val="24"/>
              </w:rPr>
              <w:t>6/25-26</w:t>
            </w:r>
            <w:r w:rsidR="005D727F" w:rsidRPr="005D727F">
              <w:rPr>
                <w:rFonts w:ascii="標楷體" w:eastAsia="標楷體" w:hAnsi="標楷體" w:cs="Times New Roman" w:hint="eastAsia"/>
                <w:szCs w:val="24"/>
              </w:rPr>
              <w:t>＃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8FB68" w14:textId="0DCDA9BF" w:rsidR="005D727F" w:rsidRPr="005D727F" w:rsidRDefault="005D727F" w:rsidP="005D727F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szCs w:val="24"/>
              </w:rPr>
              <w:t>第三次U</w:t>
            </w:r>
            <w:r w:rsidRPr="00C90E14">
              <w:rPr>
                <w:rFonts w:ascii="標楷體" w:eastAsia="標楷體" w:hAnsi="標楷體" w:cs="Times New Roman"/>
                <w:szCs w:val="24"/>
              </w:rPr>
              <w:t>18</w:t>
            </w:r>
            <w:r w:rsidRPr="00C90E14">
              <w:rPr>
                <w:rFonts w:ascii="標楷體" w:eastAsia="標楷體" w:hAnsi="標楷體" w:cs="Times New Roman" w:hint="eastAsia"/>
                <w:szCs w:val="24"/>
              </w:rPr>
              <w:t>選手培訓營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1A97D" w14:textId="77777777" w:rsidR="005D727F" w:rsidRPr="005D727F" w:rsidRDefault="005D727F" w:rsidP="005D727F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新北市石門</w:t>
            </w:r>
            <w:proofErr w:type="gramStart"/>
            <w:r w:rsidRPr="005D727F">
              <w:rPr>
                <w:rFonts w:ascii="標楷體" w:eastAsia="標楷體" w:hAnsi="標楷體" w:cs="Times New Roman" w:hint="eastAsia"/>
                <w:kern w:val="0"/>
                <w:szCs w:val="24"/>
              </w:rPr>
              <w:t>相撲場</w:t>
            </w:r>
            <w:proofErr w:type="gramEnd"/>
          </w:p>
        </w:tc>
      </w:tr>
      <w:tr w:rsidR="00C90E14" w:rsidRPr="005D727F" w14:paraId="56395782" w14:textId="77777777" w:rsidTr="005D727F">
        <w:trPr>
          <w:trHeight w:val="324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874DB" w14:textId="71EC49CB" w:rsidR="005D727F" w:rsidRPr="005D727F" w:rsidRDefault="00C90E14" w:rsidP="005D727F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0E14">
              <w:rPr>
                <w:rFonts w:ascii="標楷體" w:eastAsia="標楷體" w:hAnsi="標楷體" w:cs="Times New Roman"/>
                <w:szCs w:val="24"/>
              </w:rPr>
              <w:t>9/17-18</w:t>
            </w:r>
            <w:r w:rsidR="005D727F" w:rsidRPr="005D727F">
              <w:rPr>
                <w:rFonts w:ascii="標楷體" w:eastAsia="標楷體" w:hAnsi="標楷體" w:cs="Times New Roman" w:hint="eastAsia"/>
                <w:szCs w:val="24"/>
              </w:rPr>
              <w:t>＃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7FA1C" w14:textId="752867FD" w:rsidR="005D727F" w:rsidRPr="005D727F" w:rsidRDefault="005D727F" w:rsidP="005D727F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szCs w:val="24"/>
              </w:rPr>
              <w:t>第四次U</w:t>
            </w:r>
            <w:r w:rsidRPr="00C90E14">
              <w:rPr>
                <w:rFonts w:ascii="標楷體" w:eastAsia="標楷體" w:hAnsi="標楷體" w:cs="Times New Roman"/>
                <w:szCs w:val="24"/>
              </w:rPr>
              <w:t>18</w:t>
            </w:r>
            <w:r w:rsidRPr="00C90E14">
              <w:rPr>
                <w:rFonts w:ascii="標楷體" w:eastAsia="標楷體" w:hAnsi="標楷體" w:cs="Times New Roman" w:hint="eastAsia"/>
                <w:szCs w:val="24"/>
              </w:rPr>
              <w:t>選手培訓營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2C415" w14:textId="7E193405" w:rsidR="005D727F" w:rsidRPr="005D727F" w:rsidRDefault="00C90E14" w:rsidP="00C90E14">
            <w:pPr>
              <w:widowControl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90E14">
              <w:rPr>
                <w:rFonts w:ascii="標楷體" w:eastAsia="標楷體" w:hAnsi="標楷體" w:cs="Times New Roman" w:hint="eastAsia"/>
                <w:kern w:val="0"/>
                <w:szCs w:val="24"/>
              </w:rPr>
              <w:t>台東縣</w:t>
            </w:r>
            <w:proofErr w:type="gramStart"/>
            <w:r w:rsidRPr="00C90E14">
              <w:rPr>
                <w:rFonts w:ascii="標楷體" w:eastAsia="標楷體" w:hAnsi="標楷體" w:cs="Times New Roman" w:hint="eastAsia"/>
                <w:kern w:val="0"/>
                <w:szCs w:val="24"/>
              </w:rPr>
              <w:t>卑</w:t>
            </w:r>
            <w:proofErr w:type="gramEnd"/>
            <w:r w:rsidRPr="00C90E14">
              <w:rPr>
                <w:rFonts w:ascii="標楷體" w:eastAsia="標楷體" w:hAnsi="標楷體" w:cs="Times New Roman" w:hint="eastAsia"/>
                <w:kern w:val="0"/>
                <w:szCs w:val="24"/>
              </w:rPr>
              <w:t>南國中</w:t>
            </w:r>
          </w:p>
        </w:tc>
      </w:tr>
    </w:tbl>
    <w:p w14:paraId="67C657E1" w14:textId="77777777" w:rsidR="00693F86" w:rsidRPr="00C90E14" w:rsidRDefault="00693F86" w:rsidP="00693F86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52F8744E" w14:textId="77777777" w:rsidR="005D727F" w:rsidRPr="00C90E14" w:rsidRDefault="00693F86" w:rsidP="00693F86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  <w:r w:rsidRPr="00C90E14">
        <w:rPr>
          <w:rFonts w:ascii="Times New Roman" w:eastAsia="標楷體" w:hAnsi="Times New Roman" w:cs="Times New Roman"/>
        </w:rPr>
        <w:t xml:space="preserve"> </w:t>
      </w:r>
    </w:p>
    <w:p w14:paraId="3F264AC6" w14:textId="44AA43D1" w:rsidR="00693F86" w:rsidRPr="00C90E14" w:rsidRDefault="00693F86" w:rsidP="00693F86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3B0F6752" w14:textId="77777777" w:rsidR="00693F86" w:rsidRPr="00C90E14" w:rsidRDefault="00693F86" w:rsidP="00693F86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58FB8303" w14:textId="77777777" w:rsidR="00693F86" w:rsidRPr="00C90E14" w:rsidRDefault="00693F86" w:rsidP="00693F86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7F443668" w14:textId="76E825E5" w:rsidR="00576673" w:rsidRPr="00C90E14" w:rsidRDefault="00576673" w:rsidP="00D94541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</w:rPr>
      </w:pPr>
    </w:p>
    <w:p w14:paraId="5173A440" w14:textId="36033D51" w:rsidR="00576673" w:rsidRPr="00C90E14" w:rsidRDefault="00576673" w:rsidP="00693F86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</w:p>
    <w:sectPr w:rsidR="00576673" w:rsidRPr="00C90E14" w:rsidSect="003B6A65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08572" w14:textId="77777777" w:rsidR="00243EC5" w:rsidRDefault="00243EC5" w:rsidP="003062F0">
      <w:r>
        <w:separator/>
      </w:r>
    </w:p>
  </w:endnote>
  <w:endnote w:type="continuationSeparator" w:id="0">
    <w:p w14:paraId="5B91808A" w14:textId="77777777" w:rsidR="00243EC5" w:rsidRDefault="00243EC5" w:rsidP="0030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E8E23" w14:textId="77777777" w:rsidR="003605AE" w:rsidRDefault="003605A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B9FABB4" w14:textId="77777777" w:rsidR="003605AE" w:rsidRDefault="003605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D5979" w14:textId="77777777" w:rsidR="00243EC5" w:rsidRDefault="00243EC5" w:rsidP="003062F0">
      <w:r>
        <w:separator/>
      </w:r>
    </w:p>
  </w:footnote>
  <w:footnote w:type="continuationSeparator" w:id="0">
    <w:p w14:paraId="179EBA40" w14:textId="77777777" w:rsidR="00243EC5" w:rsidRDefault="00243EC5" w:rsidP="0030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559"/>
    <w:multiLevelType w:val="hybridMultilevel"/>
    <w:tmpl w:val="593005D0"/>
    <w:lvl w:ilvl="0" w:tplc="C512F0A8">
      <w:start w:val="1"/>
      <w:numFmt w:val="decimal"/>
      <w:lvlText w:val="%1、"/>
      <w:lvlJc w:val="left"/>
      <w:pPr>
        <w:ind w:left="1706" w:hanging="720"/>
      </w:pPr>
      <w:rPr>
        <w:rFonts w:hint="default"/>
      </w:rPr>
    </w:lvl>
    <w:lvl w:ilvl="1" w:tplc="3C7CBEAE">
      <w:start w:val="2"/>
      <w:numFmt w:val="decimal"/>
      <w:lvlText w:val="（%2）"/>
      <w:lvlJc w:val="left"/>
      <w:pPr>
        <w:ind w:left="2186" w:hanging="720"/>
      </w:pPr>
      <w:rPr>
        <w:rFonts w:hint="default"/>
      </w:rPr>
    </w:lvl>
    <w:lvl w:ilvl="2" w:tplc="5EF0B01E">
      <w:start w:val="1"/>
      <w:numFmt w:val="decimal"/>
      <w:lvlText w:val="(%3)"/>
      <w:lvlJc w:val="left"/>
      <w:pPr>
        <w:ind w:left="2306" w:hanging="360"/>
      </w:pPr>
      <w:rPr>
        <w:rFonts w:hint="default"/>
      </w:rPr>
    </w:lvl>
    <w:lvl w:ilvl="3" w:tplc="9BEAFF94">
      <w:start w:val="1"/>
      <w:numFmt w:val="bullet"/>
      <w:lvlText w:val="＊"/>
      <w:lvlJc w:val="left"/>
      <w:pPr>
        <w:ind w:left="2786" w:hanging="360"/>
      </w:pPr>
      <w:rPr>
        <w:rFonts w:ascii="新細明體" w:eastAsia="新細明體" w:hAnsi="新細明體" w:cs="Times New Roman" w:hint="eastAsia"/>
      </w:rPr>
    </w:lvl>
    <w:lvl w:ilvl="4" w:tplc="7E562FEE">
      <w:start w:val="1"/>
      <w:numFmt w:val="taiwaneseCountingThousand"/>
      <w:lvlText w:val="%5、"/>
      <w:lvlJc w:val="left"/>
      <w:pPr>
        <w:ind w:left="3626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">
    <w:nsid w:val="0E592102"/>
    <w:multiLevelType w:val="hybridMultilevel"/>
    <w:tmpl w:val="76703B26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994625"/>
    <w:multiLevelType w:val="multilevel"/>
    <w:tmpl w:val="8C54038E"/>
    <w:lvl w:ilvl="0">
      <w:start w:val="1"/>
      <w:numFmt w:val="decimal"/>
      <w:lvlText w:val="%1、"/>
      <w:lvlJc w:val="left"/>
      <w:pPr>
        <w:ind w:left="960" w:hanging="480"/>
      </w:pPr>
      <w:rPr>
        <w:rFonts w:ascii="標楷體" w:hAnsi="標楷體" w:cs="標楷體"/>
        <w:kern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EC0ECF"/>
    <w:multiLevelType w:val="hybridMultilevel"/>
    <w:tmpl w:val="574093DE"/>
    <w:lvl w:ilvl="0" w:tplc="C25E25A4">
      <w:start w:val="3"/>
      <w:numFmt w:val="taiwaneseCountingThousand"/>
      <w:lvlText w:val="（%1）"/>
      <w:lvlJc w:val="left"/>
      <w:pPr>
        <w:ind w:left="142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148D2CC9"/>
    <w:multiLevelType w:val="multilevel"/>
    <w:tmpl w:val="C576BA0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D73B7"/>
    <w:multiLevelType w:val="multilevel"/>
    <w:tmpl w:val="E95C0BE2"/>
    <w:lvl w:ilvl="0">
      <w:start w:val="1"/>
      <w:numFmt w:val="taiwaneseCountingThousand"/>
      <w:lvlText w:val="（%1）"/>
      <w:lvlJc w:val="left"/>
      <w:pPr>
        <w:ind w:left="480" w:hanging="480"/>
      </w:pPr>
      <w:rPr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25360E"/>
    <w:multiLevelType w:val="hybridMultilevel"/>
    <w:tmpl w:val="105607D4"/>
    <w:lvl w:ilvl="0" w:tplc="B6E04368">
      <w:start w:val="1"/>
      <w:numFmt w:val="decimal"/>
      <w:lvlText w:val="(%1)"/>
      <w:lvlJc w:val="left"/>
      <w:pPr>
        <w:ind w:left="1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7">
    <w:nsid w:val="2DA25CEA"/>
    <w:multiLevelType w:val="multilevel"/>
    <w:tmpl w:val="71263D50"/>
    <w:lvl w:ilvl="0">
      <w:start w:val="1"/>
      <w:numFmt w:val="decimal"/>
      <w:lvlText w:val="%1、"/>
      <w:lvlJc w:val="left"/>
      <w:pPr>
        <w:ind w:left="1527" w:hanging="480"/>
      </w:pPr>
      <w:rPr>
        <w:rFonts w:cs="標楷體"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DC71A6"/>
    <w:multiLevelType w:val="hybridMultilevel"/>
    <w:tmpl w:val="22E63DB2"/>
    <w:lvl w:ilvl="0" w:tplc="3FBA3102">
      <w:start w:val="1"/>
      <w:numFmt w:val="taiwaneseCountingThousand"/>
      <w:lvlText w:val="（%1）"/>
      <w:lvlJc w:val="left"/>
      <w:pPr>
        <w:ind w:left="1395" w:hanging="828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202079A"/>
    <w:multiLevelType w:val="multilevel"/>
    <w:tmpl w:val="6E3A1FFA"/>
    <w:lvl w:ilvl="0">
      <w:start w:val="1"/>
      <w:numFmt w:val="decimal"/>
      <w:lvlText w:val="(%1)"/>
      <w:lvlJc w:val="left"/>
      <w:pPr>
        <w:ind w:left="1527" w:hanging="480"/>
      </w:pPr>
      <w:rPr>
        <w:rFonts w:ascii="標楷體" w:eastAsia="標楷體" w:hAnsi="標楷體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DD3620"/>
    <w:multiLevelType w:val="hybridMultilevel"/>
    <w:tmpl w:val="76703B26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81D3FD7"/>
    <w:multiLevelType w:val="hybridMultilevel"/>
    <w:tmpl w:val="76287F1A"/>
    <w:lvl w:ilvl="0" w:tplc="28EAFA06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482442A9"/>
    <w:multiLevelType w:val="hybridMultilevel"/>
    <w:tmpl w:val="105607D4"/>
    <w:lvl w:ilvl="0" w:tplc="B6E04368">
      <w:start w:val="1"/>
      <w:numFmt w:val="decimal"/>
      <w:lvlText w:val="(%1)"/>
      <w:lvlJc w:val="left"/>
      <w:pPr>
        <w:ind w:left="1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13">
    <w:nsid w:val="4D213FC8"/>
    <w:multiLevelType w:val="hybridMultilevel"/>
    <w:tmpl w:val="BBDEDE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AF0774"/>
    <w:multiLevelType w:val="hybridMultilevel"/>
    <w:tmpl w:val="A4643FDC"/>
    <w:lvl w:ilvl="0" w:tplc="A93834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52C22B39"/>
    <w:multiLevelType w:val="hybridMultilevel"/>
    <w:tmpl w:val="CCF0A1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88E165E"/>
    <w:multiLevelType w:val="hybridMultilevel"/>
    <w:tmpl w:val="0EEE197C"/>
    <w:lvl w:ilvl="0" w:tplc="102471A2">
      <w:start w:val="1"/>
      <w:numFmt w:val="taiwaneseCountingThousand"/>
      <w:lvlText w:val="%1、"/>
      <w:lvlJc w:val="left"/>
      <w:pPr>
        <w:ind w:left="192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6642423B"/>
    <w:multiLevelType w:val="multilevel"/>
    <w:tmpl w:val="1DBAC5C8"/>
    <w:lvl w:ilvl="0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="標楷體"/>
        <w:kern w:val="0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C27699"/>
    <w:multiLevelType w:val="hybridMultilevel"/>
    <w:tmpl w:val="197C1852"/>
    <w:lvl w:ilvl="0" w:tplc="F57EA436">
      <w:start w:val="3"/>
      <w:numFmt w:val="taiwaneseCountingThousand"/>
      <w:lvlText w:val="%1、"/>
      <w:lvlJc w:val="left"/>
      <w:pPr>
        <w:ind w:left="2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0" w:hanging="480"/>
      </w:pPr>
    </w:lvl>
    <w:lvl w:ilvl="2" w:tplc="0409001B" w:tentative="1">
      <w:start w:val="1"/>
      <w:numFmt w:val="lowerRoman"/>
      <w:lvlText w:val="%3."/>
      <w:lvlJc w:val="righ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0" w:hanging="480"/>
      </w:pPr>
    </w:lvl>
    <w:lvl w:ilvl="5" w:tplc="0409001B" w:tentative="1">
      <w:start w:val="1"/>
      <w:numFmt w:val="lowerRoman"/>
      <w:lvlText w:val="%6."/>
      <w:lvlJc w:val="righ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0" w:hanging="480"/>
      </w:pPr>
    </w:lvl>
    <w:lvl w:ilvl="8" w:tplc="0409001B" w:tentative="1">
      <w:start w:val="1"/>
      <w:numFmt w:val="lowerRoman"/>
      <w:lvlText w:val="%9."/>
      <w:lvlJc w:val="right"/>
      <w:pPr>
        <w:ind w:left="5860" w:hanging="480"/>
      </w:pPr>
    </w:lvl>
  </w:abstractNum>
  <w:abstractNum w:abstractNumId="19">
    <w:nsid w:val="73CB7CFB"/>
    <w:multiLevelType w:val="multilevel"/>
    <w:tmpl w:val="01AA4D40"/>
    <w:lvl w:ilvl="0">
      <w:start w:val="1"/>
      <w:numFmt w:val="decimal"/>
      <w:lvlText w:val="%1、"/>
      <w:lvlJc w:val="left"/>
      <w:pPr>
        <w:ind w:left="96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86075F"/>
    <w:multiLevelType w:val="hybridMultilevel"/>
    <w:tmpl w:val="15D6F388"/>
    <w:lvl w:ilvl="0" w:tplc="0409000F">
      <w:start w:val="1"/>
      <w:numFmt w:val="decimal"/>
      <w:lvlText w:val="%1."/>
      <w:lvlJc w:val="left"/>
      <w:pPr>
        <w:ind w:left="12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1">
    <w:nsid w:val="7D5E438F"/>
    <w:multiLevelType w:val="hybridMultilevel"/>
    <w:tmpl w:val="87E24E40"/>
    <w:lvl w:ilvl="0" w:tplc="149642B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21"/>
  </w:num>
  <w:num w:numId="5">
    <w:abstractNumId w:val="16"/>
  </w:num>
  <w:num w:numId="6">
    <w:abstractNumId w:val="14"/>
  </w:num>
  <w:num w:numId="7">
    <w:abstractNumId w:val="18"/>
  </w:num>
  <w:num w:numId="8">
    <w:abstractNumId w:val="13"/>
  </w:num>
  <w:num w:numId="9">
    <w:abstractNumId w:val="11"/>
  </w:num>
  <w:num w:numId="10">
    <w:abstractNumId w:val="2"/>
  </w:num>
  <w:num w:numId="11">
    <w:abstractNumId w:val="19"/>
  </w:num>
  <w:num w:numId="12">
    <w:abstractNumId w:val="9"/>
  </w:num>
  <w:num w:numId="13">
    <w:abstractNumId w:val="17"/>
  </w:num>
  <w:num w:numId="14">
    <w:abstractNumId w:val="4"/>
  </w:num>
  <w:num w:numId="15">
    <w:abstractNumId w:val="5"/>
  </w:num>
  <w:num w:numId="16">
    <w:abstractNumId w:val="8"/>
  </w:num>
  <w:num w:numId="17">
    <w:abstractNumId w:val="6"/>
  </w:num>
  <w:num w:numId="18">
    <w:abstractNumId w:val="12"/>
  </w:num>
  <w:num w:numId="19">
    <w:abstractNumId w:val="7"/>
  </w:num>
  <w:num w:numId="20">
    <w:abstractNumId w:val="1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7A"/>
    <w:rsid w:val="000B044B"/>
    <w:rsid w:val="000D698D"/>
    <w:rsid w:val="0012741C"/>
    <w:rsid w:val="00140FAA"/>
    <w:rsid w:val="00190988"/>
    <w:rsid w:val="001A3A1F"/>
    <w:rsid w:val="001A497E"/>
    <w:rsid w:val="001E2B60"/>
    <w:rsid w:val="00214FBB"/>
    <w:rsid w:val="00243EC5"/>
    <w:rsid w:val="0025677A"/>
    <w:rsid w:val="00286861"/>
    <w:rsid w:val="0029513B"/>
    <w:rsid w:val="002B6E98"/>
    <w:rsid w:val="002D1B49"/>
    <w:rsid w:val="003062F0"/>
    <w:rsid w:val="003605AE"/>
    <w:rsid w:val="00362F1B"/>
    <w:rsid w:val="003810A2"/>
    <w:rsid w:val="0039750B"/>
    <w:rsid w:val="003B6A65"/>
    <w:rsid w:val="003E3C00"/>
    <w:rsid w:val="00426183"/>
    <w:rsid w:val="00435D94"/>
    <w:rsid w:val="00441A7C"/>
    <w:rsid w:val="00452B6D"/>
    <w:rsid w:val="004B3C99"/>
    <w:rsid w:val="004B5EF2"/>
    <w:rsid w:val="004D1702"/>
    <w:rsid w:val="004D2D30"/>
    <w:rsid w:val="00543143"/>
    <w:rsid w:val="0055249D"/>
    <w:rsid w:val="0056307B"/>
    <w:rsid w:val="00576673"/>
    <w:rsid w:val="005D727F"/>
    <w:rsid w:val="006062DB"/>
    <w:rsid w:val="00646BCC"/>
    <w:rsid w:val="00693F86"/>
    <w:rsid w:val="00697BE0"/>
    <w:rsid w:val="006F536B"/>
    <w:rsid w:val="007B6737"/>
    <w:rsid w:val="007B71C5"/>
    <w:rsid w:val="00802D30"/>
    <w:rsid w:val="00854396"/>
    <w:rsid w:val="00863AA4"/>
    <w:rsid w:val="00891DF9"/>
    <w:rsid w:val="008E12DD"/>
    <w:rsid w:val="008E671C"/>
    <w:rsid w:val="008E764D"/>
    <w:rsid w:val="00983F40"/>
    <w:rsid w:val="009956BE"/>
    <w:rsid w:val="009A73AF"/>
    <w:rsid w:val="009A7EF9"/>
    <w:rsid w:val="009F346F"/>
    <w:rsid w:val="00A236F9"/>
    <w:rsid w:val="00A3673B"/>
    <w:rsid w:val="00A4290C"/>
    <w:rsid w:val="00AF1C6A"/>
    <w:rsid w:val="00AF5AE7"/>
    <w:rsid w:val="00BB1E2F"/>
    <w:rsid w:val="00BB3B29"/>
    <w:rsid w:val="00BE08AA"/>
    <w:rsid w:val="00BE4126"/>
    <w:rsid w:val="00BF03D4"/>
    <w:rsid w:val="00C368AF"/>
    <w:rsid w:val="00C45AA4"/>
    <w:rsid w:val="00C65E20"/>
    <w:rsid w:val="00C90E14"/>
    <w:rsid w:val="00D84D20"/>
    <w:rsid w:val="00D94541"/>
    <w:rsid w:val="00DA65AD"/>
    <w:rsid w:val="00E16DE6"/>
    <w:rsid w:val="00F05C4C"/>
    <w:rsid w:val="00F16DB3"/>
    <w:rsid w:val="00F214C8"/>
    <w:rsid w:val="00FA65C2"/>
    <w:rsid w:val="00F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CF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2F0"/>
    <w:rPr>
      <w:sz w:val="20"/>
      <w:szCs w:val="20"/>
    </w:rPr>
  </w:style>
  <w:style w:type="character" w:styleId="a7">
    <w:name w:val="page number"/>
    <w:basedOn w:val="a0"/>
    <w:semiHidden/>
    <w:rsid w:val="003605AE"/>
  </w:style>
  <w:style w:type="paragraph" w:styleId="a8">
    <w:name w:val="List Paragraph"/>
    <w:basedOn w:val="a"/>
    <w:uiPriority w:val="34"/>
    <w:qFormat/>
    <w:rsid w:val="003605A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B0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04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2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2F0"/>
    <w:rPr>
      <w:sz w:val="20"/>
      <w:szCs w:val="20"/>
    </w:rPr>
  </w:style>
  <w:style w:type="character" w:styleId="a7">
    <w:name w:val="page number"/>
    <w:basedOn w:val="a0"/>
    <w:semiHidden/>
    <w:rsid w:val="003605AE"/>
  </w:style>
  <w:style w:type="paragraph" w:styleId="a8">
    <w:name w:val="List Paragraph"/>
    <w:basedOn w:val="a"/>
    <w:uiPriority w:val="34"/>
    <w:qFormat/>
    <w:rsid w:val="003605A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B0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0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明峻 李</dc:creator>
  <cp:lastModifiedBy>Admin</cp:lastModifiedBy>
  <cp:revision>6</cp:revision>
  <cp:lastPrinted>2022-01-20T05:03:00Z</cp:lastPrinted>
  <dcterms:created xsi:type="dcterms:W3CDTF">2022-01-20T03:29:00Z</dcterms:created>
  <dcterms:modified xsi:type="dcterms:W3CDTF">2022-01-20T05:04:00Z</dcterms:modified>
</cp:coreProperties>
</file>