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5A" w:rsidRPr="00A5703A" w:rsidRDefault="001F4F5A" w:rsidP="001F4F5A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703A">
        <w:rPr>
          <w:rFonts w:ascii="標楷體" w:eastAsia="標楷體" w:hAnsi="標楷體" w:hint="eastAsia"/>
          <w:b/>
          <w:sz w:val="28"/>
          <w:szCs w:val="28"/>
        </w:rPr>
        <w:t>中華民國相撲協會第五屆第十</w:t>
      </w:r>
      <w:r w:rsidR="00EC39D4">
        <w:rPr>
          <w:rFonts w:ascii="標楷體" w:eastAsia="標楷體" w:hAnsi="標楷體" w:hint="eastAsia"/>
          <w:b/>
          <w:sz w:val="28"/>
          <w:szCs w:val="28"/>
        </w:rPr>
        <w:t>一</w:t>
      </w:r>
      <w:r w:rsidRPr="00A5703A">
        <w:rPr>
          <w:rFonts w:ascii="標楷體" w:eastAsia="標楷體" w:hAnsi="標楷體" w:hint="eastAsia"/>
          <w:b/>
          <w:sz w:val="28"/>
          <w:szCs w:val="28"/>
        </w:rPr>
        <w:t>次理監事會議</w:t>
      </w:r>
    </w:p>
    <w:p w:rsidR="00A052EA" w:rsidRDefault="00A052EA" w:rsidP="001F4F5A">
      <w:pPr>
        <w:snapToGrid w:val="0"/>
        <w:spacing w:line="320" w:lineRule="exact"/>
        <w:rPr>
          <w:rFonts w:ascii="標楷體" w:eastAsia="標楷體" w:hAnsi="標楷體"/>
          <w:bCs/>
        </w:rPr>
      </w:pPr>
    </w:p>
    <w:p w:rsidR="001F4F5A" w:rsidRPr="00A5703A" w:rsidRDefault="001F4F5A" w:rsidP="001F4F5A">
      <w:pPr>
        <w:snapToGrid w:val="0"/>
        <w:spacing w:line="320" w:lineRule="exact"/>
        <w:rPr>
          <w:rFonts w:ascii="標楷體" w:eastAsia="標楷體" w:hAnsi="標楷體"/>
          <w:bCs/>
        </w:rPr>
      </w:pPr>
      <w:r w:rsidRPr="00A5703A">
        <w:rPr>
          <w:rFonts w:ascii="標楷體" w:eastAsia="標楷體" w:hAnsi="標楷體" w:hint="eastAsia"/>
          <w:bCs/>
        </w:rPr>
        <w:t>時間：2021年</w:t>
      </w:r>
      <w:r w:rsidR="00EC39D4">
        <w:rPr>
          <w:rFonts w:ascii="標楷體" w:eastAsia="標楷體" w:hAnsi="標楷體" w:hint="eastAsia"/>
          <w:bCs/>
        </w:rPr>
        <w:t>11</w:t>
      </w:r>
      <w:r w:rsidRPr="00A5703A">
        <w:rPr>
          <w:rFonts w:ascii="標楷體" w:eastAsia="標楷體" w:hAnsi="標楷體" w:hint="eastAsia"/>
          <w:bCs/>
        </w:rPr>
        <w:t>月</w:t>
      </w:r>
      <w:r w:rsidR="00EC39D4">
        <w:rPr>
          <w:rFonts w:ascii="標楷體" w:eastAsia="標楷體" w:hAnsi="標楷體" w:hint="eastAsia"/>
          <w:bCs/>
        </w:rPr>
        <w:t>6</w:t>
      </w:r>
      <w:r w:rsidRPr="00A5703A">
        <w:rPr>
          <w:rFonts w:ascii="標楷體" w:eastAsia="標楷體" w:hAnsi="標楷體" w:hint="eastAsia"/>
          <w:bCs/>
        </w:rPr>
        <w:t>日(星期六)下午1</w:t>
      </w:r>
      <w:r w:rsidR="00EC39D4">
        <w:rPr>
          <w:rFonts w:ascii="標楷體" w:eastAsia="標楷體" w:hAnsi="標楷體" w:hint="eastAsia"/>
          <w:bCs/>
        </w:rPr>
        <w:t>8</w:t>
      </w:r>
      <w:r w:rsidRPr="00A5703A">
        <w:rPr>
          <w:rFonts w:ascii="標楷體" w:eastAsia="標楷體" w:hAnsi="標楷體" w:hint="eastAsia"/>
          <w:bCs/>
        </w:rPr>
        <w:t>：30-1</w:t>
      </w:r>
      <w:r w:rsidR="00EC39D4">
        <w:rPr>
          <w:rFonts w:ascii="標楷體" w:eastAsia="標楷體" w:hAnsi="標楷體" w:hint="eastAsia"/>
          <w:bCs/>
        </w:rPr>
        <w:t>9</w:t>
      </w:r>
      <w:r w:rsidRPr="00A5703A">
        <w:rPr>
          <w:rFonts w:ascii="標楷體" w:eastAsia="標楷體" w:hAnsi="標楷體" w:hint="eastAsia"/>
          <w:bCs/>
        </w:rPr>
        <w:t>：30</w:t>
      </w:r>
    </w:p>
    <w:p w:rsidR="001F4F5A" w:rsidRPr="00A5703A" w:rsidRDefault="001F4F5A" w:rsidP="001F4F5A">
      <w:pPr>
        <w:spacing w:line="320" w:lineRule="exact"/>
        <w:rPr>
          <w:rFonts w:ascii="標楷體" w:eastAsia="標楷體" w:hAnsi="標楷體"/>
          <w:bCs/>
        </w:rPr>
      </w:pPr>
      <w:r w:rsidRPr="00A5703A">
        <w:rPr>
          <w:rFonts w:ascii="標楷體" w:eastAsia="標楷體" w:hAnsi="標楷體" w:hint="eastAsia"/>
          <w:bCs/>
        </w:rPr>
        <w:t>地點：台北市</w:t>
      </w:r>
      <w:r w:rsidR="00EC39D4">
        <w:rPr>
          <w:rFonts w:ascii="標楷體" w:eastAsia="標楷體" w:hAnsi="標楷體" w:hint="eastAsia"/>
          <w:bCs/>
        </w:rPr>
        <w:t>士林</w:t>
      </w:r>
      <w:r w:rsidRPr="00A5703A">
        <w:rPr>
          <w:rFonts w:ascii="標楷體" w:eastAsia="標楷體" w:hAnsi="標楷體" w:hint="eastAsia"/>
          <w:bCs/>
        </w:rPr>
        <w:t>區</w:t>
      </w:r>
      <w:r w:rsidR="00EC39D4">
        <w:rPr>
          <w:rFonts w:ascii="標楷體" w:eastAsia="標楷體" w:hAnsi="標楷體" w:hint="eastAsia"/>
          <w:bCs/>
        </w:rPr>
        <w:t>德行東路172號</w:t>
      </w:r>
    </w:p>
    <w:p w:rsidR="001F4F5A" w:rsidRPr="00A5703A" w:rsidRDefault="001F4F5A" w:rsidP="001F4F5A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>出席人員：</w:t>
      </w:r>
      <w:r w:rsidR="00EC39D4">
        <w:rPr>
          <w:rFonts w:ascii="標楷體" w:eastAsia="標楷體" w:hAnsi="標楷體" w:hint="eastAsia"/>
        </w:rPr>
        <w:t>全體理</w:t>
      </w:r>
      <w:r w:rsidRPr="00A5703A">
        <w:rPr>
          <w:rFonts w:ascii="標楷體" w:eastAsia="標楷體" w:hAnsi="標楷體" w:hint="eastAsia"/>
        </w:rPr>
        <w:t xml:space="preserve">監事                   </w:t>
      </w:r>
    </w:p>
    <w:p w:rsidR="001F4F5A" w:rsidRPr="00A5703A" w:rsidRDefault="001F4F5A" w:rsidP="001F4F5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A5703A">
        <w:rPr>
          <w:rFonts w:ascii="標楷體" w:eastAsia="標楷體" w:hAnsi="標楷體" w:hint="eastAsia"/>
        </w:rPr>
        <w:t>列席人員</w:t>
      </w:r>
      <w:r w:rsidR="00A052EA" w:rsidRPr="00A052EA">
        <w:rPr>
          <w:rFonts w:ascii="標楷體" w:eastAsia="標楷體" w:hAnsi="標楷體" w:hint="eastAsia"/>
        </w:rPr>
        <w:t>：</w:t>
      </w:r>
      <w:proofErr w:type="gramStart"/>
      <w:r w:rsidR="00EC39D4">
        <w:rPr>
          <w:rFonts w:ascii="標楷體" w:eastAsia="標楷體" w:hAnsi="標楷體" w:hint="eastAsia"/>
        </w:rPr>
        <w:t>祕</w:t>
      </w:r>
      <w:proofErr w:type="gramEnd"/>
      <w:r w:rsidR="00EC39D4">
        <w:rPr>
          <w:rFonts w:ascii="標楷體" w:eastAsia="標楷體" w:hAnsi="標楷體" w:hint="eastAsia"/>
        </w:rPr>
        <w:t>書處人員</w:t>
      </w:r>
    </w:p>
    <w:p w:rsidR="00DC7BD3" w:rsidRDefault="00DC7BD3" w:rsidP="001F4F5A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1F4F5A" w:rsidRPr="00A5703A" w:rsidRDefault="001F4F5A" w:rsidP="001F4F5A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5703A">
        <w:rPr>
          <w:rFonts w:ascii="標楷體" w:eastAsia="標楷體" w:hAnsi="標楷體" w:hint="eastAsia"/>
          <w:b/>
          <w:sz w:val="28"/>
          <w:szCs w:val="28"/>
        </w:rPr>
        <w:t>議程:</w:t>
      </w:r>
    </w:p>
    <w:p w:rsidR="001F4F5A" w:rsidRPr="00AB024F" w:rsidRDefault="00AB024F" w:rsidP="00AB024F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1F4F5A" w:rsidRPr="00AB024F">
        <w:rPr>
          <w:rFonts w:ascii="標楷體" w:eastAsia="標楷體" w:hAnsi="標楷體" w:hint="eastAsia"/>
          <w:sz w:val="28"/>
          <w:szCs w:val="28"/>
        </w:rPr>
        <w:t>主席致詞</w:t>
      </w:r>
    </w:p>
    <w:p w:rsidR="00DC7BD3" w:rsidRPr="00DC7BD3" w:rsidRDefault="00DC7BD3" w:rsidP="00DC7BD3">
      <w:pPr>
        <w:pStyle w:val="a5"/>
        <w:spacing w:line="32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1F4F5A" w:rsidRPr="00A5703A" w:rsidRDefault="001F4F5A" w:rsidP="001F4F5A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二、報告事項</w:t>
      </w:r>
    </w:p>
    <w:p w:rsidR="001F4F5A" w:rsidRPr="00A5703A" w:rsidRDefault="001F4F5A" w:rsidP="001F4F5A">
      <w:pPr>
        <w:spacing w:line="320" w:lineRule="exact"/>
        <w:ind w:firstLineChars="250" w:firstLine="600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>1.</w:t>
      </w:r>
      <w:r w:rsidR="00EC39D4" w:rsidRPr="00A5703A">
        <w:rPr>
          <w:rFonts w:ascii="標楷體" w:eastAsia="標楷體" w:hAnsi="標楷體" w:hint="eastAsia"/>
        </w:rPr>
        <w:t>會務報告(附件一)。</w:t>
      </w:r>
    </w:p>
    <w:p w:rsidR="00AB024F" w:rsidRDefault="001F4F5A" w:rsidP="00AB024F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 xml:space="preserve">     2.</w:t>
      </w:r>
      <w:r w:rsidR="00AB024F" w:rsidRPr="00AB024F">
        <w:rPr>
          <w:rFonts w:ascii="標楷體" w:eastAsia="標楷體" w:hAnsi="標楷體" w:hint="eastAsia"/>
        </w:rPr>
        <w:t>國際相撲聯盟</w:t>
      </w:r>
      <w:r w:rsidR="00AB024F">
        <w:rPr>
          <w:rFonts w:ascii="標楷體" w:eastAsia="標楷體" w:hAnsi="標楷體" w:hint="eastAsia"/>
        </w:rPr>
        <w:t>於</w:t>
      </w:r>
      <w:r w:rsidR="00AB024F" w:rsidRPr="00AB024F">
        <w:rPr>
          <w:rFonts w:ascii="標楷體" w:eastAsia="標楷體" w:hAnsi="標楷體" w:hint="eastAsia"/>
        </w:rPr>
        <w:t>110年10月13</w:t>
      </w:r>
      <w:r w:rsidR="00AB024F">
        <w:rPr>
          <w:rFonts w:ascii="標楷體" w:eastAsia="標楷體" w:hAnsi="標楷體" w:hint="eastAsia"/>
        </w:rPr>
        <w:t>日</w:t>
      </w:r>
      <w:proofErr w:type="gramStart"/>
      <w:r w:rsidR="00AB024F">
        <w:rPr>
          <w:rFonts w:ascii="標楷體" w:eastAsia="標楷體" w:hAnsi="標楷體" w:hint="eastAsia"/>
        </w:rPr>
        <w:t>以</w:t>
      </w:r>
      <w:r w:rsidR="00AB024F" w:rsidRPr="00AB024F">
        <w:rPr>
          <w:rFonts w:ascii="標楷體" w:eastAsia="標楷體" w:hAnsi="標楷體" w:hint="eastAsia"/>
        </w:rPr>
        <w:t>線上會議</w:t>
      </w:r>
      <w:proofErr w:type="gramEnd"/>
      <w:r w:rsidR="00AB024F" w:rsidRPr="00AB024F">
        <w:rPr>
          <w:rFonts w:ascii="標楷體" w:eastAsia="標楷體" w:hAnsi="標楷體" w:hint="eastAsia"/>
        </w:rPr>
        <w:t>進行國際相撲聯盟理事會</w:t>
      </w:r>
      <w:r w:rsidR="00AB024F">
        <w:rPr>
          <w:rFonts w:ascii="標楷體" w:eastAsia="標楷體" w:hAnsi="標楷體" w:hint="eastAsia"/>
        </w:rPr>
        <w:t>(</w:t>
      </w:r>
      <w:r w:rsidR="00AB024F" w:rsidRPr="00AB024F">
        <w:rPr>
          <w:rFonts w:ascii="標楷體" w:eastAsia="標楷體" w:hAnsi="標楷體" w:hint="eastAsia"/>
        </w:rPr>
        <w:t>IFS Board of</w:t>
      </w:r>
    </w:p>
    <w:p w:rsidR="001F4F5A" w:rsidRDefault="00AB024F" w:rsidP="001F4F5A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AB024F">
        <w:rPr>
          <w:rFonts w:ascii="標楷體" w:eastAsia="標楷體" w:hAnsi="標楷體" w:hint="eastAsia"/>
        </w:rPr>
        <w:t>Directors Meeting</w:t>
      </w:r>
      <w:r>
        <w:rPr>
          <w:rFonts w:ascii="標楷體" w:eastAsia="標楷體" w:hAnsi="標楷體" w:hint="eastAsia"/>
        </w:rPr>
        <w:t>)</w:t>
      </w:r>
      <w:r w:rsidRPr="00AB024F">
        <w:rPr>
          <w:rFonts w:ascii="標楷體" w:eastAsia="標楷體" w:hAnsi="標楷體" w:hint="eastAsia"/>
        </w:rPr>
        <w:t>、國際相撲聯盟會員大會</w:t>
      </w:r>
      <w:r>
        <w:rPr>
          <w:rFonts w:ascii="標楷體" w:eastAsia="標楷體" w:hAnsi="標楷體" w:hint="eastAsia"/>
        </w:rPr>
        <w:t>(</w:t>
      </w:r>
      <w:r w:rsidRPr="00AB024F">
        <w:rPr>
          <w:rFonts w:ascii="標楷體" w:eastAsia="標楷體" w:hAnsi="標楷體" w:hint="eastAsia"/>
        </w:rPr>
        <w:t>IFS Congress</w:t>
      </w:r>
      <w:r>
        <w:rPr>
          <w:rFonts w:ascii="標楷體" w:eastAsia="標楷體" w:hAnsi="標楷體" w:hint="eastAsia"/>
        </w:rPr>
        <w:t>)</w:t>
      </w:r>
      <w:r w:rsidR="00C96C03">
        <w:rPr>
          <w:rFonts w:ascii="標楷體" w:eastAsia="標楷體" w:hAnsi="標楷體" w:hint="eastAsia"/>
        </w:rPr>
        <w:t>決議</w:t>
      </w:r>
      <w:r>
        <w:rPr>
          <w:rFonts w:ascii="標楷體" w:eastAsia="標楷體" w:hAnsi="標楷體" w:hint="eastAsia"/>
        </w:rPr>
        <w:t>事項報告。</w:t>
      </w:r>
    </w:p>
    <w:p w:rsidR="00AB024F" w:rsidRDefault="00AB024F" w:rsidP="001F4F5A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人事異動案。</w:t>
      </w:r>
    </w:p>
    <w:p w:rsidR="00815F65" w:rsidRPr="00A5703A" w:rsidRDefault="00815F65" w:rsidP="001F4F5A">
      <w:pPr>
        <w:spacing w:line="320" w:lineRule="exact"/>
        <w:rPr>
          <w:rFonts w:ascii="標楷體" w:eastAsia="標楷體" w:hAnsi="標楷體"/>
        </w:rPr>
      </w:pPr>
    </w:p>
    <w:p w:rsidR="001F4F5A" w:rsidRPr="00A5703A" w:rsidRDefault="001F4F5A" w:rsidP="001F4F5A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三、議決事項</w:t>
      </w:r>
    </w:p>
    <w:p w:rsidR="00EC39D4" w:rsidRDefault="001F4F5A" w:rsidP="001F4F5A">
      <w:pPr>
        <w:spacing w:line="320" w:lineRule="exact"/>
      </w:pPr>
      <w:r w:rsidRPr="00A5703A">
        <w:rPr>
          <w:rFonts w:ascii="標楷體" w:eastAsia="標楷體" w:hAnsi="標楷體" w:hint="eastAsia"/>
        </w:rPr>
        <w:t xml:space="preserve">     1.</w:t>
      </w:r>
      <w:r w:rsidR="00EC39D4" w:rsidRPr="00A5703A">
        <w:rPr>
          <w:rFonts w:ascii="標楷體" w:eastAsia="標楷體" w:hAnsi="標楷體" w:hint="eastAsia"/>
        </w:rPr>
        <w:t>11</w:t>
      </w:r>
      <w:r w:rsidR="00800E72">
        <w:rPr>
          <w:rFonts w:ascii="標楷體" w:eastAsia="標楷體" w:hAnsi="標楷體" w:hint="eastAsia"/>
        </w:rPr>
        <w:t>1</w:t>
      </w:r>
      <w:r w:rsidR="00EC39D4" w:rsidRPr="00A5703A">
        <w:rPr>
          <w:rFonts w:ascii="標楷體" w:eastAsia="標楷體" w:hAnsi="標楷體" w:hint="eastAsia"/>
        </w:rPr>
        <w:t>年</w:t>
      </w:r>
      <w:r w:rsidR="00AB024F">
        <w:rPr>
          <w:rFonts w:ascii="標楷體" w:eastAsia="標楷體" w:hAnsi="標楷體" w:hint="eastAsia"/>
        </w:rPr>
        <w:t>度</w:t>
      </w:r>
      <w:r w:rsidR="00EC39D4" w:rsidRPr="00A5703A">
        <w:rPr>
          <w:rFonts w:ascii="標楷體" w:eastAsia="標楷體" w:hAnsi="標楷體" w:hint="eastAsia"/>
        </w:rPr>
        <w:t>預算(附件二)</w:t>
      </w:r>
    </w:p>
    <w:p w:rsidR="00EC39D4" w:rsidRDefault="00EC39D4" w:rsidP="001F4F5A">
      <w:pPr>
        <w:spacing w:line="320" w:lineRule="exact"/>
      </w:pPr>
      <w:r>
        <w:rPr>
          <w:rFonts w:hint="eastAsia"/>
        </w:rPr>
        <w:t xml:space="preserve">     2.</w:t>
      </w:r>
      <w:r w:rsidR="00AB024F">
        <w:t xml:space="preserve"> </w:t>
      </w:r>
      <w:proofErr w:type="gramStart"/>
      <w:r w:rsidR="00800E72" w:rsidRPr="00A5703A">
        <w:rPr>
          <w:rFonts w:ascii="標楷體" w:eastAsia="標楷體" w:hAnsi="標楷體" w:hint="eastAsia"/>
        </w:rPr>
        <w:t>11</w:t>
      </w:r>
      <w:r w:rsidR="00800E72">
        <w:rPr>
          <w:rFonts w:ascii="標楷體" w:eastAsia="標楷體" w:hAnsi="標楷體" w:hint="eastAsia"/>
        </w:rPr>
        <w:t>1</w:t>
      </w:r>
      <w:proofErr w:type="gramEnd"/>
      <w:r w:rsidRPr="00A5703A">
        <w:rPr>
          <w:rFonts w:ascii="標楷體" w:eastAsia="標楷體" w:hAnsi="標楷體" w:hint="eastAsia"/>
        </w:rPr>
        <w:t>年度工作計畫案(附件三)擬成</w:t>
      </w:r>
      <w:r w:rsidR="00800E72" w:rsidRPr="00A5703A">
        <w:rPr>
          <w:rFonts w:ascii="標楷體" w:eastAsia="標楷體" w:hAnsi="標楷體" w:hint="eastAsia"/>
        </w:rPr>
        <w:t>11</w:t>
      </w:r>
      <w:r w:rsidR="00800E72">
        <w:rPr>
          <w:rFonts w:ascii="標楷體" w:eastAsia="標楷體" w:hAnsi="標楷體" w:hint="eastAsia"/>
        </w:rPr>
        <w:t>1</w:t>
      </w:r>
      <w:r w:rsidRPr="00A5703A">
        <w:rPr>
          <w:rFonts w:ascii="標楷體" w:eastAsia="標楷體" w:hAnsi="標楷體" w:hint="eastAsia"/>
        </w:rPr>
        <w:t>年行事曆(附件三-1)。</w:t>
      </w:r>
    </w:p>
    <w:p w:rsidR="001F4F5A" w:rsidRDefault="00AB024F" w:rsidP="00AB024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3.</w:t>
      </w:r>
      <w:r w:rsidRPr="00AB024F">
        <w:rPr>
          <w:rFonts w:ascii="標楷體" w:eastAsia="標楷體" w:hAnsi="標楷體" w:hint="eastAsia"/>
        </w:rPr>
        <w:t>追認</w:t>
      </w:r>
      <w:r>
        <w:rPr>
          <w:rFonts w:ascii="標楷體" w:eastAsia="標楷體" w:hAnsi="標楷體" w:hint="eastAsia"/>
        </w:rPr>
        <w:t>「</w:t>
      </w:r>
      <w:proofErr w:type="gramStart"/>
      <w:r w:rsidRPr="00AB024F">
        <w:rPr>
          <w:rFonts w:ascii="標楷體" w:eastAsia="標楷體" w:hAnsi="標楷體" w:hint="eastAsia"/>
        </w:rPr>
        <w:t>110</w:t>
      </w:r>
      <w:proofErr w:type="gramEnd"/>
      <w:r w:rsidRPr="00AB024F">
        <w:rPr>
          <w:rFonts w:ascii="標楷體" w:eastAsia="標楷體" w:hAnsi="標楷體" w:hint="eastAsia"/>
        </w:rPr>
        <w:t>年度出席國際性體育會議年度計畫」</w:t>
      </w:r>
      <w:proofErr w:type="gramStart"/>
      <w:r w:rsidRPr="00AB024F">
        <w:rPr>
          <w:rFonts w:ascii="標楷體" w:eastAsia="標楷體" w:hAnsi="標楷體" w:hint="eastAsia"/>
        </w:rPr>
        <w:t>更為線上會議</w:t>
      </w:r>
      <w:proofErr w:type="gramEnd"/>
      <w:r w:rsidRPr="00AB024F">
        <w:rPr>
          <w:rFonts w:ascii="標楷體" w:eastAsia="標楷體" w:hAnsi="標楷體" w:hint="eastAsia"/>
        </w:rPr>
        <w:t>乙案。</w:t>
      </w:r>
    </w:p>
    <w:p w:rsidR="00AB024F" w:rsidRDefault="00AB024F" w:rsidP="00AB024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會員確認案(含新</w:t>
      </w:r>
      <w:r w:rsidRPr="00AB024F">
        <w:rPr>
          <w:rFonts w:ascii="標楷體" w:eastAsia="標楷體" w:hAnsi="標楷體" w:hint="eastAsia"/>
        </w:rPr>
        <w:t>會員入會案</w:t>
      </w:r>
      <w:r>
        <w:rPr>
          <w:rFonts w:ascii="標楷體" w:eastAsia="標楷體" w:hAnsi="標楷體" w:hint="eastAsia"/>
        </w:rPr>
        <w:t>)。</w:t>
      </w:r>
    </w:p>
    <w:p w:rsidR="00815F65" w:rsidRPr="00A5703A" w:rsidRDefault="00815F65" w:rsidP="00AB024F">
      <w:pPr>
        <w:spacing w:line="400" w:lineRule="exact"/>
        <w:rPr>
          <w:rFonts w:ascii="標楷體" w:eastAsia="標楷體" w:hAnsi="標楷體"/>
        </w:rPr>
      </w:pPr>
    </w:p>
    <w:p w:rsidR="001F4F5A" w:rsidRPr="00A5703A" w:rsidRDefault="001F4F5A" w:rsidP="001F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四、討論提案</w:t>
      </w:r>
    </w:p>
    <w:p w:rsidR="00815F65" w:rsidRDefault="001F4F5A" w:rsidP="001F4F5A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 xml:space="preserve">     1.</w:t>
      </w:r>
      <w:r w:rsidR="00AB024F">
        <w:rPr>
          <w:rFonts w:ascii="標楷體" w:eastAsia="標楷體" w:hAnsi="標楷體" w:hint="eastAsia"/>
        </w:rPr>
        <w:t>舉辦</w:t>
      </w:r>
      <w:r w:rsidR="00815F65" w:rsidRPr="00815F65">
        <w:rPr>
          <w:rFonts w:ascii="標楷體" w:eastAsia="標楷體" w:hAnsi="標楷體" w:hint="eastAsia"/>
        </w:rPr>
        <w:t>全國大賽</w:t>
      </w:r>
      <w:r w:rsidR="00815F65">
        <w:rPr>
          <w:rFonts w:ascii="標楷體" w:eastAsia="標楷體" w:hAnsi="標楷體" w:hint="eastAsia"/>
        </w:rPr>
        <w:t>案</w:t>
      </w:r>
    </w:p>
    <w:p w:rsidR="00AB024F" w:rsidRPr="00A5703A" w:rsidRDefault="00AB024F" w:rsidP="001F4F5A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</w:t>
      </w:r>
      <w:r>
        <w:rPr>
          <w:rFonts w:ascii="標楷體" w:eastAsia="標楷體" w:hAnsi="標楷體"/>
        </w:rPr>
        <w:t>.</w:t>
      </w:r>
      <w:r w:rsidR="00815F65">
        <w:rPr>
          <w:rFonts w:ascii="標楷體" w:eastAsia="標楷體" w:hAnsi="標楷體" w:hint="eastAsia"/>
        </w:rPr>
        <w:t>石門</w:t>
      </w:r>
      <w:proofErr w:type="gramStart"/>
      <w:r w:rsidR="00815F65">
        <w:rPr>
          <w:rFonts w:ascii="標楷體" w:eastAsia="標楷體" w:hAnsi="標楷體" w:hint="eastAsia"/>
        </w:rPr>
        <w:t>相撲場運作</w:t>
      </w:r>
      <w:proofErr w:type="gramEnd"/>
      <w:r w:rsidR="00815F65" w:rsidRPr="00815F65">
        <w:rPr>
          <w:rFonts w:ascii="標楷體" w:eastAsia="標楷體" w:hAnsi="標楷體" w:hint="eastAsia"/>
        </w:rPr>
        <w:t>案</w:t>
      </w:r>
    </w:p>
    <w:p w:rsidR="001F4F5A" w:rsidRDefault="001F4F5A" w:rsidP="001F4F5A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 xml:space="preserve">  </w:t>
      </w:r>
      <w:r w:rsidR="00815F65">
        <w:rPr>
          <w:rFonts w:ascii="標楷體" w:eastAsia="標楷體" w:hAnsi="標楷體" w:hint="eastAsia"/>
        </w:rPr>
        <w:t xml:space="preserve">   </w:t>
      </w:r>
      <w:r w:rsidR="00815F65">
        <w:rPr>
          <w:rFonts w:ascii="標楷體" w:eastAsia="標楷體" w:hAnsi="標楷體"/>
        </w:rPr>
        <w:t>3.</w:t>
      </w:r>
      <w:r w:rsidR="00815F65">
        <w:rPr>
          <w:rFonts w:ascii="標楷體" w:eastAsia="標楷體" w:hAnsi="標楷體" w:hint="eastAsia"/>
        </w:rPr>
        <w:t>全國相撲運動推廣案</w:t>
      </w:r>
    </w:p>
    <w:p w:rsidR="00815F65" w:rsidRPr="00A5703A" w:rsidRDefault="00815F65" w:rsidP="001F4F5A">
      <w:pPr>
        <w:spacing w:line="320" w:lineRule="exact"/>
        <w:rPr>
          <w:rFonts w:ascii="標楷體" w:eastAsia="標楷體" w:hAnsi="標楷體"/>
        </w:rPr>
      </w:pPr>
    </w:p>
    <w:p w:rsidR="001F4F5A" w:rsidRPr="00A5703A" w:rsidRDefault="001F4F5A" w:rsidP="001F4F5A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五、臨時動議</w:t>
      </w:r>
    </w:p>
    <w:p w:rsidR="001F4F5A" w:rsidRPr="00A5703A" w:rsidRDefault="001F4F5A" w:rsidP="001F4F5A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1F4F5A" w:rsidRPr="00A5703A" w:rsidRDefault="001F4F5A" w:rsidP="001F4F5A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997D9B" w:rsidRPr="00A5703A" w:rsidRDefault="001F4F5A" w:rsidP="001F4F5A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六、散會</w:t>
      </w:r>
    </w:p>
    <w:p w:rsidR="00997D9B" w:rsidRPr="00A5703A" w:rsidRDefault="00997D9B" w:rsidP="00997D9B"/>
    <w:p w:rsidR="00F14248" w:rsidRDefault="00F14248" w:rsidP="00EC39D4">
      <w:pPr>
        <w:pStyle w:val="a4"/>
        <w:rPr>
          <w:rFonts w:ascii="標楷體" w:eastAsia="標楷體" w:hAnsi="標楷體"/>
        </w:rPr>
      </w:pPr>
    </w:p>
    <w:p w:rsidR="00800E72" w:rsidRDefault="00800E72" w:rsidP="00EC39D4">
      <w:pPr>
        <w:pStyle w:val="a4"/>
        <w:rPr>
          <w:rFonts w:ascii="標楷體" w:eastAsia="標楷體" w:hAnsi="標楷體"/>
        </w:rPr>
      </w:pPr>
    </w:p>
    <w:p w:rsidR="00800E72" w:rsidRDefault="00800E72" w:rsidP="00EC39D4">
      <w:pPr>
        <w:pStyle w:val="a4"/>
        <w:rPr>
          <w:rFonts w:ascii="標楷體" w:eastAsia="標楷體" w:hAnsi="標楷體"/>
        </w:rPr>
      </w:pPr>
    </w:p>
    <w:p w:rsidR="00800E72" w:rsidRDefault="00800E72" w:rsidP="00EC39D4">
      <w:pPr>
        <w:pStyle w:val="a4"/>
        <w:rPr>
          <w:rFonts w:ascii="標楷體" w:eastAsia="標楷體" w:hAnsi="標楷體"/>
        </w:rPr>
      </w:pPr>
    </w:p>
    <w:p w:rsidR="00800E72" w:rsidRDefault="00800E72" w:rsidP="00EC39D4">
      <w:pPr>
        <w:pStyle w:val="a4"/>
        <w:rPr>
          <w:rFonts w:ascii="標楷體" w:eastAsia="標楷體" w:hAnsi="標楷體"/>
        </w:rPr>
      </w:pPr>
    </w:p>
    <w:p w:rsidR="00800E72" w:rsidRDefault="00800E72" w:rsidP="00EC39D4">
      <w:pPr>
        <w:pStyle w:val="a4"/>
        <w:rPr>
          <w:rFonts w:ascii="標楷體" w:eastAsia="標楷體" w:hAnsi="標楷體"/>
        </w:rPr>
      </w:pPr>
    </w:p>
    <w:p w:rsidR="00800E72" w:rsidRDefault="00800E72" w:rsidP="00EC39D4">
      <w:pPr>
        <w:pStyle w:val="a4"/>
        <w:rPr>
          <w:rFonts w:ascii="標楷體" w:eastAsia="標楷體" w:hAnsi="標楷體"/>
        </w:rPr>
      </w:pPr>
    </w:p>
    <w:p w:rsidR="008F21DB" w:rsidRPr="00A5703A" w:rsidRDefault="008F21DB" w:rsidP="008F21DB">
      <w:pPr>
        <w:spacing w:line="3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5703A">
        <w:rPr>
          <w:rFonts w:ascii="標楷體" w:eastAsia="標楷體" w:hAnsi="標楷體" w:hint="eastAsia"/>
          <w:b/>
          <w:sz w:val="28"/>
          <w:szCs w:val="28"/>
        </w:rPr>
        <w:lastRenderedPageBreak/>
        <w:t>中華民國相撲協會第五屆第十</w:t>
      </w: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A5703A">
        <w:rPr>
          <w:rFonts w:ascii="標楷體" w:eastAsia="標楷體" w:hAnsi="標楷體" w:hint="eastAsia"/>
          <w:b/>
          <w:sz w:val="28"/>
          <w:szCs w:val="28"/>
        </w:rPr>
        <w:t>次理監事會議</w:t>
      </w:r>
      <w:r>
        <w:rPr>
          <w:rFonts w:ascii="標楷體" w:eastAsia="標楷體" w:hAnsi="標楷體" w:hint="eastAsia"/>
          <w:b/>
          <w:sz w:val="28"/>
          <w:szCs w:val="28"/>
        </w:rPr>
        <w:t>記錄</w:t>
      </w:r>
    </w:p>
    <w:p w:rsidR="008F21DB" w:rsidRDefault="008F21DB" w:rsidP="008F21DB">
      <w:pPr>
        <w:snapToGrid w:val="0"/>
        <w:spacing w:line="320" w:lineRule="exact"/>
        <w:rPr>
          <w:rFonts w:ascii="標楷體" w:eastAsia="標楷體" w:hAnsi="標楷體"/>
          <w:bCs/>
        </w:rPr>
      </w:pPr>
    </w:p>
    <w:p w:rsidR="008F21DB" w:rsidRPr="00A5703A" w:rsidRDefault="008F21DB" w:rsidP="008F21DB">
      <w:pPr>
        <w:snapToGrid w:val="0"/>
        <w:spacing w:line="320" w:lineRule="exact"/>
        <w:rPr>
          <w:rFonts w:ascii="標楷體" w:eastAsia="標楷體" w:hAnsi="標楷體"/>
          <w:bCs/>
        </w:rPr>
      </w:pPr>
      <w:r w:rsidRPr="00A5703A">
        <w:rPr>
          <w:rFonts w:ascii="標楷體" w:eastAsia="標楷體" w:hAnsi="標楷體" w:hint="eastAsia"/>
          <w:bCs/>
        </w:rPr>
        <w:t>時間：2021年</w:t>
      </w:r>
      <w:r>
        <w:rPr>
          <w:rFonts w:ascii="標楷體" w:eastAsia="標楷體" w:hAnsi="標楷體" w:hint="eastAsia"/>
          <w:bCs/>
        </w:rPr>
        <w:t>11</w:t>
      </w:r>
      <w:r w:rsidRPr="00A5703A">
        <w:rPr>
          <w:rFonts w:ascii="標楷體" w:eastAsia="標楷體" w:hAnsi="標楷體" w:hint="eastAsia"/>
          <w:bCs/>
        </w:rPr>
        <w:t>月</w:t>
      </w:r>
      <w:r>
        <w:rPr>
          <w:rFonts w:ascii="標楷體" w:eastAsia="標楷體" w:hAnsi="標楷體" w:hint="eastAsia"/>
          <w:bCs/>
        </w:rPr>
        <w:t>6</w:t>
      </w:r>
      <w:r w:rsidRPr="00A5703A">
        <w:rPr>
          <w:rFonts w:ascii="標楷體" w:eastAsia="標楷體" w:hAnsi="標楷體" w:hint="eastAsia"/>
          <w:bCs/>
        </w:rPr>
        <w:t>日(星期六)下午1</w:t>
      </w:r>
      <w:r>
        <w:rPr>
          <w:rFonts w:ascii="標楷體" w:eastAsia="標楷體" w:hAnsi="標楷體" w:hint="eastAsia"/>
          <w:bCs/>
        </w:rPr>
        <w:t>8</w:t>
      </w:r>
      <w:r w:rsidRPr="00A5703A">
        <w:rPr>
          <w:rFonts w:ascii="標楷體" w:eastAsia="標楷體" w:hAnsi="標楷體" w:hint="eastAsia"/>
          <w:bCs/>
        </w:rPr>
        <w:t>：30-1</w:t>
      </w:r>
      <w:r>
        <w:rPr>
          <w:rFonts w:ascii="標楷體" w:eastAsia="標楷體" w:hAnsi="標楷體" w:hint="eastAsia"/>
          <w:bCs/>
        </w:rPr>
        <w:t>9</w:t>
      </w:r>
      <w:r w:rsidRPr="00A5703A">
        <w:rPr>
          <w:rFonts w:ascii="標楷體" w:eastAsia="標楷體" w:hAnsi="標楷體" w:hint="eastAsia"/>
          <w:bCs/>
        </w:rPr>
        <w:t>：30</w:t>
      </w:r>
    </w:p>
    <w:p w:rsidR="008F21DB" w:rsidRPr="00A5703A" w:rsidRDefault="008F21DB" w:rsidP="008F21DB">
      <w:pPr>
        <w:spacing w:line="320" w:lineRule="exact"/>
        <w:rPr>
          <w:rFonts w:ascii="標楷體" w:eastAsia="標楷體" w:hAnsi="標楷體"/>
          <w:bCs/>
        </w:rPr>
      </w:pPr>
      <w:r w:rsidRPr="00A5703A">
        <w:rPr>
          <w:rFonts w:ascii="標楷體" w:eastAsia="標楷體" w:hAnsi="標楷體" w:hint="eastAsia"/>
          <w:bCs/>
        </w:rPr>
        <w:t>地點：台北市</w:t>
      </w:r>
      <w:r>
        <w:rPr>
          <w:rFonts w:ascii="標楷體" w:eastAsia="標楷體" w:hAnsi="標楷體" w:hint="eastAsia"/>
          <w:bCs/>
        </w:rPr>
        <w:t>士林</w:t>
      </w:r>
      <w:r w:rsidRPr="00A5703A">
        <w:rPr>
          <w:rFonts w:ascii="標楷體" w:eastAsia="標楷體" w:hAnsi="標楷體" w:hint="eastAsia"/>
          <w:bCs/>
        </w:rPr>
        <w:t>區</w:t>
      </w:r>
      <w:r>
        <w:rPr>
          <w:rFonts w:ascii="標楷體" w:eastAsia="標楷體" w:hAnsi="標楷體" w:hint="eastAsia"/>
          <w:bCs/>
        </w:rPr>
        <w:t>德行東路172號</w:t>
      </w:r>
    </w:p>
    <w:p w:rsidR="008F21DB" w:rsidRDefault="008F21DB" w:rsidP="008F21DB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>出席人員：</w:t>
      </w:r>
      <w:r>
        <w:rPr>
          <w:rFonts w:ascii="標楷體" w:eastAsia="標楷體" w:hAnsi="標楷體" w:hint="eastAsia"/>
          <w:color w:val="111111"/>
        </w:rPr>
        <w:t>出席人員：李明峻</w:t>
      </w:r>
      <w:r>
        <w:rPr>
          <w:rFonts w:ascii="標楷體" w:eastAsia="標楷體" w:hAnsi="標楷體" w:hint="eastAsia"/>
        </w:rPr>
        <w:t>、黃旭宏、王錫河、王玄郎、黃國欽、胡占江、白昭宏、杜天佑、</w:t>
      </w:r>
    </w:p>
    <w:p w:rsidR="008F21DB" w:rsidRDefault="008F21DB" w:rsidP="008F21D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陳士章(以上理事)賴靜嫻、劉安桓(以上監事)</w:t>
      </w:r>
    </w:p>
    <w:p w:rsidR="008F21DB" w:rsidRDefault="008F21DB" w:rsidP="008F21D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請假</w:t>
      </w:r>
      <w:r>
        <w:rPr>
          <w:rFonts w:ascii="標楷體" w:eastAsia="標楷體" w:hAnsi="標楷體" w:hint="eastAsia"/>
          <w:color w:val="111111"/>
        </w:rPr>
        <w:t>人員</w:t>
      </w:r>
      <w:r>
        <w:rPr>
          <w:rFonts w:ascii="標楷體" w:eastAsia="標楷體" w:hAnsi="標楷體" w:hint="eastAsia"/>
        </w:rPr>
        <w:t>: 魏耀乾、劉朝惠、程秋蓉、王皇文、謝玉梅</w:t>
      </w:r>
      <w:r w:rsidRPr="009836B1">
        <w:rPr>
          <w:rFonts w:ascii="標楷體" w:eastAsia="標楷體" w:hAnsi="標楷體" w:hint="eastAsia"/>
        </w:rPr>
        <w:t>、郭明潔</w:t>
      </w:r>
      <w:r>
        <w:rPr>
          <w:rFonts w:ascii="標楷體" w:eastAsia="標楷體" w:hAnsi="標楷體" w:hint="eastAsia"/>
        </w:rPr>
        <w:t>(以上理事)江玉琇(以上監事)</w:t>
      </w:r>
    </w:p>
    <w:p w:rsidR="008F21DB" w:rsidRPr="00A5703A" w:rsidRDefault="008F21DB" w:rsidP="008F21DB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>列席人員: 陳俊傑、林彥宏、王勝弘</w:t>
      </w:r>
    </w:p>
    <w:p w:rsidR="008F21DB" w:rsidRDefault="008F21DB" w:rsidP="008F21DB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8F21DB" w:rsidRPr="00A5703A" w:rsidRDefault="008F21DB" w:rsidP="008F21DB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5703A">
        <w:rPr>
          <w:rFonts w:ascii="標楷體" w:eastAsia="標楷體" w:hAnsi="標楷體" w:hint="eastAsia"/>
          <w:b/>
          <w:sz w:val="28"/>
          <w:szCs w:val="28"/>
        </w:rPr>
        <w:t>議程:</w:t>
      </w:r>
    </w:p>
    <w:p w:rsidR="008F21DB" w:rsidRPr="00DC7BD3" w:rsidRDefault="008F21DB" w:rsidP="00C96C03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AB024F">
        <w:rPr>
          <w:rFonts w:ascii="標楷體" w:eastAsia="標楷體" w:hAnsi="標楷體" w:hint="eastAsia"/>
          <w:sz w:val="28"/>
          <w:szCs w:val="28"/>
        </w:rPr>
        <w:t>主席致詞</w:t>
      </w:r>
    </w:p>
    <w:p w:rsidR="008F21DB" w:rsidRPr="00A5703A" w:rsidRDefault="008F21DB" w:rsidP="008F21D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二、報告事項</w:t>
      </w:r>
    </w:p>
    <w:p w:rsidR="008F21DB" w:rsidRPr="00A5703A" w:rsidRDefault="008F21DB" w:rsidP="008F21DB">
      <w:pPr>
        <w:spacing w:line="320" w:lineRule="exact"/>
        <w:ind w:firstLineChars="250" w:firstLine="600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>1.會務報告(附件一)</w:t>
      </w:r>
      <w:r w:rsidR="003614D8">
        <w:rPr>
          <w:rFonts w:ascii="標楷體" w:eastAsia="標楷體" w:hAnsi="標楷體" w:hint="eastAsia"/>
        </w:rPr>
        <w:t>記錄至11月6日為止</w:t>
      </w:r>
      <w:r w:rsidRPr="00A5703A">
        <w:rPr>
          <w:rFonts w:ascii="標楷體" w:eastAsia="標楷體" w:hAnsi="標楷體" w:hint="eastAsia"/>
        </w:rPr>
        <w:t>。</w:t>
      </w:r>
    </w:p>
    <w:p w:rsidR="00C96C03" w:rsidRDefault="008F21DB" w:rsidP="008F21DB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 xml:space="preserve">     2.</w:t>
      </w:r>
      <w:r w:rsidRPr="00AB024F">
        <w:rPr>
          <w:rFonts w:ascii="標楷體" w:eastAsia="標楷體" w:hAnsi="標楷體" w:hint="eastAsia"/>
        </w:rPr>
        <w:t>國際相撲聯盟</w:t>
      </w:r>
      <w:r>
        <w:rPr>
          <w:rFonts w:ascii="標楷體" w:eastAsia="標楷體" w:hAnsi="標楷體" w:hint="eastAsia"/>
        </w:rPr>
        <w:t>於</w:t>
      </w:r>
      <w:r w:rsidRPr="00AB024F">
        <w:rPr>
          <w:rFonts w:ascii="標楷體" w:eastAsia="標楷體" w:hAnsi="標楷體" w:hint="eastAsia"/>
        </w:rPr>
        <w:t>110年10月13</w:t>
      </w:r>
      <w:r>
        <w:rPr>
          <w:rFonts w:ascii="標楷體" w:eastAsia="標楷體" w:hAnsi="標楷體" w:hint="eastAsia"/>
        </w:rPr>
        <w:t>日</w:t>
      </w:r>
      <w:proofErr w:type="gramStart"/>
      <w:r>
        <w:rPr>
          <w:rFonts w:ascii="標楷體" w:eastAsia="標楷體" w:hAnsi="標楷體" w:hint="eastAsia"/>
        </w:rPr>
        <w:t>以</w:t>
      </w:r>
      <w:r w:rsidRPr="00AB024F">
        <w:rPr>
          <w:rFonts w:ascii="標楷體" w:eastAsia="標楷體" w:hAnsi="標楷體" w:hint="eastAsia"/>
        </w:rPr>
        <w:t>線上會議</w:t>
      </w:r>
      <w:proofErr w:type="gramEnd"/>
      <w:r w:rsidRPr="00AB024F">
        <w:rPr>
          <w:rFonts w:ascii="標楷體" w:eastAsia="標楷體" w:hAnsi="標楷體" w:hint="eastAsia"/>
        </w:rPr>
        <w:t>進行國際相撲聯盟理事會、國際相撲聯</w:t>
      </w:r>
    </w:p>
    <w:p w:rsidR="008F21DB" w:rsidRDefault="008F21DB" w:rsidP="00C96C03">
      <w:pPr>
        <w:spacing w:line="320" w:lineRule="exact"/>
        <w:ind w:firstLineChars="300" w:firstLine="720"/>
        <w:rPr>
          <w:rFonts w:ascii="標楷體" w:eastAsia="標楷體" w:hAnsi="標楷體"/>
        </w:rPr>
      </w:pPr>
      <w:r w:rsidRPr="00AB024F">
        <w:rPr>
          <w:rFonts w:ascii="標楷體" w:eastAsia="標楷體" w:hAnsi="標楷體" w:hint="eastAsia"/>
        </w:rPr>
        <w:t>盟會員大會</w:t>
      </w:r>
      <w:r w:rsidR="00C96C03">
        <w:rPr>
          <w:rFonts w:ascii="標楷體" w:eastAsia="標楷體" w:hAnsi="標楷體" w:hint="eastAsia"/>
        </w:rPr>
        <w:t>決議</w:t>
      </w:r>
      <w:r>
        <w:rPr>
          <w:rFonts w:ascii="標楷體" w:eastAsia="標楷體" w:hAnsi="標楷體" w:hint="eastAsia"/>
        </w:rPr>
        <w:t>事項報告。</w:t>
      </w:r>
    </w:p>
    <w:p w:rsidR="00C96C03" w:rsidRPr="00C96C03" w:rsidRDefault="00C96C03" w:rsidP="00C96C03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</w:t>
      </w:r>
      <w:r>
        <w:rPr>
          <w:rFonts w:ascii="標楷體" w:eastAsia="標楷體" w:hAnsi="標楷體"/>
        </w:rPr>
        <w:t>1)</w:t>
      </w:r>
      <w:r w:rsidRPr="00C96C03">
        <w:rPr>
          <w:rFonts w:ascii="標楷體" w:eastAsia="標楷體" w:hAnsi="標楷體" w:hint="eastAsia"/>
        </w:rPr>
        <w:t>2022.7.7-17美國奧克拉荷馬州伯明罕舉辦世界運動會</w:t>
      </w:r>
    </w:p>
    <w:p w:rsidR="00C96C03" w:rsidRDefault="00C96C03" w:rsidP="00C96C03">
      <w:pPr>
        <w:spacing w:line="3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(2)</w:t>
      </w:r>
      <w:r w:rsidRPr="00C96C03">
        <w:rPr>
          <w:rFonts w:ascii="標楷體" w:eastAsia="標楷體" w:hAnsi="標楷體" w:hint="eastAsia"/>
        </w:rPr>
        <w:t>2023.3-4月沙烏地阿拉伯利雅德(Riyadh, Saudi Arabia)舉辦</w:t>
      </w:r>
      <w:proofErr w:type="gramStart"/>
      <w:r w:rsidRPr="00C96C03">
        <w:rPr>
          <w:rFonts w:ascii="標楷體" w:eastAsia="標楷體" w:hAnsi="標楷體" w:hint="eastAsia"/>
        </w:rPr>
        <w:t>世界武博運動會</w:t>
      </w:r>
      <w:proofErr w:type="gramEnd"/>
    </w:p>
    <w:p w:rsidR="00C96C03" w:rsidRDefault="00C96C03" w:rsidP="00C96C03">
      <w:pPr>
        <w:spacing w:line="3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3)</w:t>
      </w:r>
      <w:r w:rsidRPr="00C96C03">
        <w:rPr>
          <w:rFonts w:ascii="標楷體" w:eastAsia="標楷體" w:hAnsi="標楷體" w:hint="eastAsia"/>
        </w:rPr>
        <w:t>2023世界盃</w:t>
      </w:r>
      <w:proofErr w:type="gramStart"/>
      <w:r w:rsidRPr="00C96C03">
        <w:rPr>
          <w:rFonts w:ascii="標楷體" w:eastAsia="標楷體" w:hAnsi="標楷體" w:hint="eastAsia"/>
        </w:rPr>
        <w:t>相撲賽主辦</w:t>
      </w:r>
      <w:proofErr w:type="gramEnd"/>
      <w:r w:rsidRPr="00C96C03">
        <w:rPr>
          <w:rFonts w:ascii="標楷體" w:eastAsia="標楷體" w:hAnsi="標楷體" w:hint="eastAsia"/>
        </w:rPr>
        <w:t>國為俄羅斯</w:t>
      </w:r>
    </w:p>
    <w:p w:rsidR="00C96C03" w:rsidRDefault="00C96C03" w:rsidP="00C96C03">
      <w:pPr>
        <w:spacing w:line="3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(4)</w:t>
      </w:r>
      <w:r w:rsidRPr="00C96C03">
        <w:rPr>
          <w:rFonts w:ascii="標楷體" w:eastAsia="標楷體" w:hAnsi="標楷體" w:hint="eastAsia"/>
        </w:rPr>
        <w:t>2024世界盃</w:t>
      </w:r>
      <w:proofErr w:type="gramStart"/>
      <w:r w:rsidRPr="00C96C03">
        <w:rPr>
          <w:rFonts w:ascii="標楷體" w:eastAsia="標楷體" w:hAnsi="標楷體" w:hint="eastAsia"/>
        </w:rPr>
        <w:t>相撲賽波蘭</w:t>
      </w:r>
      <w:proofErr w:type="gramEnd"/>
      <w:r w:rsidRPr="00C96C03">
        <w:rPr>
          <w:rFonts w:ascii="標楷體" w:eastAsia="標楷體" w:hAnsi="標楷體" w:hint="eastAsia"/>
        </w:rPr>
        <w:t>申辦</w:t>
      </w:r>
    </w:p>
    <w:p w:rsidR="00C96C03" w:rsidRDefault="00C96C03" w:rsidP="00C96C03">
      <w:pPr>
        <w:spacing w:line="3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(5)</w:t>
      </w:r>
      <w:r w:rsidRPr="00C96C03">
        <w:rPr>
          <w:rFonts w:ascii="標楷體" w:eastAsia="標楷體" w:hAnsi="標楷體" w:hint="eastAsia"/>
        </w:rPr>
        <w:t>通過發展沙灘相撲</w:t>
      </w:r>
    </w:p>
    <w:p w:rsidR="00C96C03" w:rsidRDefault="00C96C03" w:rsidP="00C96C03">
      <w:pPr>
        <w:spacing w:line="3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6)</w:t>
      </w:r>
      <w:r w:rsidRPr="00C96C03">
        <w:rPr>
          <w:rFonts w:ascii="標楷體" w:eastAsia="標楷體" w:hAnsi="標楷體" w:hint="eastAsia"/>
        </w:rPr>
        <w:t>本會李明峻理事長當選2021-2023</w:t>
      </w:r>
      <w:r>
        <w:rPr>
          <w:rFonts w:ascii="標楷體" w:eastAsia="標楷體" w:hAnsi="標楷體" w:hint="eastAsia"/>
        </w:rPr>
        <w:t>國際相撲聯盟理事會理事</w:t>
      </w:r>
    </w:p>
    <w:p w:rsidR="008F21DB" w:rsidRPr="00A5703A" w:rsidRDefault="008F21DB" w:rsidP="008F21D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三、議決事項</w:t>
      </w:r>
    </w:p>
    <w:p w:rsidR="002308AF" w:rsidRDefault="008F21DB" w:rsidP="008F21DB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 xml:space="preserve">     1.</w:t>
      </w:r>
      <w:r w:rsidR="002308AF" w:rsidRPr="002308AF">
        <w:rPr>
          <w:rFonts w:ascii="標楷體" w:eastAsia="標楷體" w:hAnsi="標楷體" w:hint="eastAsia"/>
        </w:rPr>
        <w:t xml:space="preserve"> </w:t>
      </w:r>
      <w:r w:rsidR="002308AF">
        <w:rPr>
          <w:rFonts w:ascii="標楷體" w:eastAsia="標楷體" w:hAnsi="標楷體" w:hint="eastAsia"/>
        </w:rPr>
        <w:t>人事異動案。</w:t>
      </w:r>
      <w:r w:rsidR="002308AF" w:rsidRPr="00A5703A">
        <w:rPr>
          <w:rFonts w:ascii="標楷體" w:eastAsia="標楷體" w:hAnsi="標楷體" w:hint="eastAsia"/>
        </w:rPr>
        <w:t>(附件二)</w:t>
      </w:r>
    </w:p>
    <w:p w:rsidR="002308AF" w:rsidRDefault="002308AF" w:rsidP="008F21D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>
        <w:rPr>
          <w:rFonts w:ascii="標楷體" w:eastAsia="標楷體" w:hAnsi="標楷體"/>
        </w:rPr>
        <w:t>議決:全體理監事一致通過</w:t>
      </w:r>
      <w:r>
        <w:rPr>
          <w:rFonts w:ascii="標楷體" w:eastAsia="標楷體" w:hAnsi="標楷體" w:cs="新細明體" w:hint="eastAsia"/>
        </w:rPr>
        <w:t>。提報會員大會。</w:t>
      </w:r>
    </w:p>
    <w:p w:rsidR="008F21DB" w:rsidRDefault="002308AF" w:rsidP="008F21D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2.</w:t>
      </w:r>
      <w:r w:rsidR="008F21DB" w:rsidRPr="00A5703A">
        <w:rPr>
          <w:rFonts w:ascii="標楷體" w:eastAsia="標楷體" w:hAnsi="標楷體" w:hint="eastAsia"/>
        </w:rPr>
        <w:t>11</w:t>
      </w:r>
      <w:r w:rsidR="008F21DB">
        <w:rPr>
          <w:rFonts w:ascii="標楷體" w:eastAsia="標楷體" w:hAnsi="標楷體" w:hint="eastAsia"/>
        </w:rPr>
        <w:t>1</w:t>
      </w:r>
      <w:r w:rsidR="008F21DB" w:rsidRPr="00A5703A">
        <w:rPr>
          <w:rFonts w:ascii="標楷體" w:eastAsia="標楷體" w:hAnsi="標楷體" w:hint="eastAsia"/>
        </w:rPr>
        <w:t>年</w:t>
      </w:r>
      <w:r w:rsidR="008F21DB">
        <w:rPr>
          <w:rFonts w:ascii="標楷體" w:eastAsia="標楷體" w:hAnsi="標楷體" w:hint="eastAsia"/>
        </w:rPr>
        <w:t>度</w:t>
      </w:r>
      <w:r w:rsidR="008F21DB" w:rsidRPr="00A5703A">
        <w:rPr>
          <w:rFonts w:ascii="標楷體" w:eastAsia="標楷體" w:hAnsi="標楷體" w:hint="eastAsia"/>
        </w:rPr>
        <w:t>預算(附件</w:t>
      </w:r>
      <w:r w:rsidR="00D02224">
        <w:rPr>
          <w:rFonts w:ascii="標楷體" w:eastAsia="標楷體" w:hAnsi="標楷體" w:hint="eastAsia"/>
        </w:rPr>
        <w:t>三</w:t>
      </w:r>
      <w:r w:rsidR="008F21DB" w:rsidRPr="00A5703A">
        <w:rPr>
          <w:rFonts w:ascii="標楷體" w:eastAsia="標楷體" w:hAnsi="標楷體" w:hint="eastAsia"/>
        </w:rPr>
        <w:t>)</w:t>
      </w:r>
    </w:p>
    <w:p w:rsidR="00D02224" w:rsidRDefault="00D02224" w:rsidP="008F21DB">
      <w:pPr>
        <w:spacing w:line="320" w:lineRule="exact"/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議決:</w:t>
      </w:r>
      <w:r w:rsidR="002308AF" w:rsidRPr="002308AF">
        <w:rPr>
          <w:rFonts w:ascii="標楷體" w:eastAsia="標楷體" w:hAnsi="標楷體"/>
        </w:rPr>
        <w:t xml:space="preserve"> </w:t>
      </w:r>
      <w:r w:rsidR="002308AF">
        <w:rPr>
          <w:rFonts w:ascii="標楷體" w:eastAsia="標楷體" w:hAnsi="標楷體"/>
        </w:rPr>
        <w:t>全體理監事一致通過</w:t>
      </w:r>
      <w:r w:rsidR="002308AF">
        <w:rPr>
          <w:rFonts w:ascii="標楷體" w:eastAsia="標楷體" w:hAnsi="標楷體" w:cs="新細明體" w:hint="eastAsia"/>
        </w:rPr>
        <w:t>。提報會員大會。</w:t>
      </w:r>
    </w:p>
    <w:p w:rsidR="008F21DB" w:rsidRDefault="008F21DB" w:rsidP="008F21DB">
      <w:pPr>
        <w:spacing w:line="320" w:lineRule="exact"/>
        <w:rPr>
          <w:rFonts w:ascii="標楷體" w:eastAsia="標楷體" w:hAnsi="標楷體"/>
        </w:rPr>
      </w:pPr>
      <w:r>
        <w:rPr>
          <w:rFonts w:hint="eastAsia"/>
        </w:rPr>
        <w:t xml:space="preserve">     2.</w:t>
      </w:r>
      <w:r>
        <w:t xml:space="preserve"> </w:t>
      </w:r>
      <w:proofErr w:type="gramStart"/>
      <w:r w:rsidRPr="00A5703A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1</w:t>
      </w:r>
      <w:proofErr w:type="gramEnd"/>
      <w:r w:rsidRPr="00A5703A">
        <w:rPr>
          <w:rFonts w:ascii="標楷體" w:eastAsia="標楷體" w:hAnsi="標楷體" w:hint="eastAsia"/>
        </w:rPr>
        <w:t>年度工作計畫案(</w:t>
      </w:r>
      <w:r w:rsidR="00D02224">
        <w:rPr>
          <w:rFonts w:ascii="標楷體" w:eastAsia="標楷體" w:hAnsi="標楷體" w:hint="eastAsia"/>
        </w:rPr>
        <w:t>附件四</w:t>
      </w:r>
      <w:r w:rsidRPr="00A5703A">
        <w:rPr>
          <w:rFonts w:ascii="標楷體" w:eastAsia="標楷體" w:hAnsi="標楷體" w:hint="eastAsia"/>
        </w:rPr>
        <w:t>)擬成11</w:t>
      </w:r>
      <w:r>
        <w:rPr>
          <w:rFonts w:ascii="標楷體" w:eastAsia="標楷體" w:hAnsi="標楷體" w:hint="eastAsia"/>
        </w:rPr>
        <w:t>1</w:t>
      </w:r>
      <w:r w:rsidRPr="00A5703A">
        <w:rPr>
          <w:rFonts w:ascii="標楷體" w:eastAsia="標楷體" w:hAnsi="標楷體" w:hint="eastAsia"/>
        </w:rPr>
        <w:t>年行事曆(附件</w:t>
      </w:r>
      <w:r w:rsidR="00D02224">
        <w:rPr>
          <w:rFonts w:ascii="標楷體" w:eastAsia="標楷體" w:hAnsi="標楷體" w:hint="eastAsia"/>
        </w:rPr>
        <w:t>四</w:t>
      </w:r>
      <w:r w:rsidRPr="00A5703A">
        <w:rPr>
          <w:rFonts w:ascii="標楷體" w:eastAsia="標楷體" w:hAnsi="標楷體" w:hint="eastAsia"/>
        </w:rPr>
        <w:t>-1)。</w:t>
      </w:r>
    </w:p>
    <w:p w:rsidR="00D02224" w:rsidRDefault="00D02224" w:rsidP="008F21DB">
      <w:pPr>
        <w:spacing w:line="320" w:lineRule="exact"/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議決:</w:t>
      </w:r>
      <w:r w:rsidR="002308AF" w:rsidRPr="002308AF">
        <w:rPr>
          <w:rFonts w:ascii="標楷體" w:eastAsia="標楷體" w:hAnsi="標楷體"/>
        </w:rPr>
        <w:t xml:space="preserve"> </w:t>
      </w:r>
      <w:r w:rsidR="002308AF">
        <w:rPr>
          <w:rFonts w:ascii="標楷體" w:eastAsia="標楷體" w:hAnsi="標楷體"/>
        </w:rPr>
        <w:t>全體理監事一致通過</w:t>
      </w:r>
      <w:r w:rsidR="002308AF">
        <w:rPr>
          <w:rFonts w:ascii="標楷體" w:eastAsia="標楷體" w:hAnsi="標楷體" w:cs="新細明體" w:hint="eastAsia"/>
        </w:rPr>
        <w:t>。提報會員大會。</w:t>
      </w:r>
    </w:p>
    <w:p w:rsidR="008F21DB" w:rsidRDefault="008F21DB" w:rsidP="008F21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3.</w:t>
      </w:r>
      <w:r w:rsidRPr="00AB024F">
        <w:rPr>
          <w:rFonts w:ascii="標楷體" w:eastAsia="標楷體" w:hAnsi="標楷體" w:hint="eastAsia"/>
        </w:rPr>
        <w:t>追認</w:t>
      </w:r>
      <w:r>
        <w:rPr>
          <w:rFonts w:ascii="標楷體" w:eastAsia="標楷體" w:hAnsi="標楷體" w:hint="eastAsia"/>
        </w:rPr>
        <w:t>「</w:t>
      </w:r>
      <w:proofErr w:type="gramStart"/>
      <w:r w:rsidRPr="00AB024F">
        <w:rPr>
          <w:rFonts w:ascii="標楷體" w:eastAsia="標楷體" w:hAnsi="標楷體" w:hint="eastAsia"/>
        </w:rPr>
        <w:t>110</w:t>
      </w:r>
      <w:proofErr w:type="gramEnd"/>
      <w:r w:rsidRPr="00AB024F">
        <w:rPr>
          <w:rFonts w:ascii="標楷體" w:eastAsia="標楷體" w:hAnsi="標楷體" w:hint="eastAsia"/>
        </w:rPr>
        <w:t>年度出席國際性體育會議年度計畫」</w:t>
      </w:r>
      <w:proofErr w:type="gramStart"/>
      <w:r w:rsidRPr="00AB024F">
        <w:rPr>
          <w:rFonts w:ascii="標楷體" w:eastAsia="標楷體" w:hAnsi="標楷體" w:hint="eastAsia"/>
        </w:rPr>
        <w:t>更為線上會議</w:t>
      </w:r>
      <w:proofErr w:type="gramEnd"/>
      <w:r w:rsidRPr="00AB024F">
        <w:rPr>
          <w:rFonts w:ascii="標楷體" w:eastAsia="標楷體" w:hAnsi="標楷體" w:hint="eastAsia"/>
        </w:rPr>
        <w:t>乙案。</w:t>
      </w:r>
    </w:p>
    <w:p w:rsidR="00D02224" w:rsidRDefault="00D02224" w:rsidP="008F21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議決:</w:t>
      </w:r>
      <w:r w:rsidR="002308AF" w:rsidRPr="002308AF">
        <w:rPr>
          <w:rFonts w:ascii="標楷體" w:eastAsia="標楷體" w:hAnsi="標楷體"/>
        </w:rPr>
        <w:t xml:space="preserve"> </w:t>
      </w:r>
      <w:r w:rsidR="002308AF">
        <w:rPr>
          <w:rFonts w:ascii="標楷體" w:eastAsia="標楷體" w:hAnsi="標楷體"/>
        </w:rPr>
        <w:t>全體理監事一致通過</w:t>
      </w:r>
      <w:r w:rsidR="002308AF">
        <w:rPr>
          <w:rFonts w:ascii="標楷體" w:eastAsia="標楷體" w:hAnsi="標楷體" w:cs="新細明體" w:hint="eastAsia"/>
        </w:rPr>
        <w:t>。提報會員大會。</w:t>
      </w:r>
    </w:p>
    <w:p w:rsidR="008F21DB" w:rsidRDefault="008F21DB" w:rsidP="008F21D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/>
        </w:rPr>
        <w:t>4.</w:t>
      </w:r>
      <w:r>
        <w:rPr>
          <w:rFonts w:ascii="標楷體" w:eastAsia="標楷體" w:hAnsi="標楷體" w:hint="eastAsia"/>
        </w:rPr>
        <w:t>會員確認案(含新</w:t>
      </w:r>
      <w:r w:rsidRPr="00AB024F">
        <w:rPr>
          <w:rFonts w:ascii="標楷體" w:eastAsia="標楷體" w:hAnsi="標楷體" w:hint="eastAsia"/>
        </w:rPr>
        <w:t>會員入會案</w:t>
      </w:r>
      <w:r>
        <w:rPr>
          <w:rFonts w:ascii="標楷體" w:eastAsia="標楷體" w:hAnsi="標楷體" w:hint="eastAsia"/>
        </w:rPr>
        <w:t>)。</w:t>
      </w:r>
    </w:p>
    <w:p w:rsidR="00D02224" w:rsidRDefault="00D02224" w:rsidP="00D02224">
      <w:pPr>
        <w:spacing w:line="32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/>
        </w:rPr>
        <w:t xml:space="preserve">       議決:</w:t>
      </w:r>
      <w:r>
        <w:rPr>
          <w:rFonts w:ascii="標楷體" w:eastAsia="標楷體" w:hAnsi="標楷體" w:cs="新細明體" w:hint="eastAsia"/>
        </w:rPr>
        <w:t>台北市相撲協會、新北市相撲委員會、台南市</w:t>
      </w:r>
      <w:r w:rsidRPr="006C0412">
        <w:rPr>
          <w:rFonts w:ascii="標楷體" w:eastAsia="標楷體" w:hAnsi="標楷體" w:cs="新細明體" w:hint="eastAsia"/>
        </w:rPr>
        <w:t>相撲委員會、</w:t>
      </w:r>
      <w:r>
        <w:rPr>
          <w:rFonts w:ascii="標楷體" w:eastAsia="標楷體" w:hAnsi="標楷體" w:cs="新細明體" w:hint="eastAsia"/>
        </w:rPr>
        <w:t>高雄</w:t>
      </w:r>
      <w:r w:rsidRPr="006C0412">
        <w:rPr>
          <w:rFonts w:ascii="標楷體" w:eastAsia="標楷體" w:hAnsi="標楷體" w:cs="新細明體" w:hint="eastAsia"/>
        </w:rPr>
        <w:t>市相撲委員會</w:t>
      </w:r>
    </w:p>
    <w:p w:rsidR="008F21DB" w:rsidRPr="00A5703A" w:rsidRDefault="00D02224" w:rsidP="002308AF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   (以上團體會員)和黃俊志(個人會員)等申請入會。</w:t>
      </w:r>
      <w:r w:rsidR="002308AF">
        <w:rPr>
          <w:rFonts w:ascii="標楷體" w:eastAsia="標楷體" w:hAnsi="標楷體"/>
        </w:rPr>
        <w:t>全體理監事一致通過，</w:t>
      </w:r>
      <w:r>
        <w:rPr>
          <w:rFonts w:ascii="標楷體" w:eastAsia="標楷體" w:hAnsi="標楷體" w:cs="新細明體" w:hint="eastAsia"/>
        </w:rPr>
        <w:t>提報會員大會。</w:t>
      </w:r>
    </w:p>
    <w:p w:rsidR="008F21DB" w:rsidRPr="00A5703A" w:rsidRDefault="008F21DB" w:rsidP="008F21D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四、討論提案</w:t>
      </w:r>
    </w:p>
    <w:p w:rsidR="008F21DB" w:rsidRDefault="008F21DB" w:rsidP="008F21DB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 xml:space="preserve">     1.</w:t>
      </w:r>
      <w:r>
        <w:rPr>
          <w:rFonts w:ascii="標楷體" w:eastAsia="標楷體" w:hAnsi="標楷體" w:hint="eastAsia"/>
        </w:rPr>
        <w:t>舉辦</w:t>
      </w:r>
      <w:r w:rsidRPr="00815F65">
        <w:rPr>
          <w:rFonts w:ascii="標楷體" w:eastAsia="標楷體" w:hAnsi="標楷體" w:hint="eastAsia"/>
        </w:rPr>
        <w:t>全國大賽</w:t>
      </w:r>
      <w:r>
        <w:rPr>
          <w:rFonts w:ascii="標楷體" w:eastAsia="標楷體" w:hAnsi="標楷體" w:hint="eastAsia"/>
        </w:rPr>
        <w:t>案</w:t>
      </w:r>
    </w:p>
    <w:p w:rsidR="0071614B" w:rsidRDefault="0071614B" w:rsidP="008F21D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議決:交由秘書處</w:t>
      </w:r>
      <w:proofErr w:type="gramStart"/>
      <w:r>
        <w:rPr>
          <w:rFonts w:ascii="標楷體" w:eastAsia="標楷體" w:hAnsi="標楷體"/>
        </w:rPr>
        <w:t>研</w:t>
      </w:r>
      <w:proofErr w:type="gramEnd"/>
      <w:r>
        <w:rPr>
          <w:rFonts w:ascii="標楷體" w:eastAsia="標楷體" w:hAnsi="標楷體"/>
        </w:rPr>
        <w:t>擬規劃，全體理監事一致通過</w:t>
      </w:r>
      <w:r>
        <w:rPr>
          <w:rFonts w:ascii="標楷體" w:eastAsia="標楷體" w:hAnsi="標楷體" w:cs="新細明體" w:hint="eastAsia"/>
        </w:rPr>
        <w:t>。提報會員大會。</w:t>
      </w:r>
    </w:p>
    <w:p w:rsidR="008F21DB" w:rsidRDefault="008F21DB" w:rsidP="008F21D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2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石門</w:t>
      </w:r>
      <w:proofErr w:type="gramStart"/>
      <w:r>
        <w:rPr>
          <w:rFonts w:ascii="標楷體" w:eastAsia="標楷體" w:hAnsi="標楷體" w:hint="eastAsia"/>
        </w:rPr>
        <w:t>相撲場運作</w:t>
      </w:r>
      <w:proofErr w:type="gramEnd"/>
      <w:r w:rsidRPr="00815F65">
        <w:rPr>
          <w:rFonts w:ascii="標楷體" w:eastAsia="標楷體" w:hAnsi="標楷體" w:hint="eastAsia"/>
        </w:rPr>
        <w:t>案</w:t>
      </w:r>
    </w:p>
    <w:p w:rsidR="0071614B" w:rsidRPr="00A5703A" w:rsidRDefault="0071614B" w:rsidP="008F21D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>
        <w:rPr>
          <w:rFonts w:ascii="標楷體" w:eastAsia="標楷體" w:hAnsi="標楷體"/>
        </w:rPr>
        <w:t>議決:秘書處</w:t>
      </w:r>
      <w:r w:rsidR="005E4095">
        <w:rPr>
          <w:rFonts w:ascii="標楷體" w:eastAsia="標楷體" w:hAnsi="標楷體"/>
        </w:rPr>
        <w:t>留意相關施工作業期程</w:t>
      </w:r>
      <w:r>
        <w:rPr>
          <w:rFonts w:ascii="標楷體" w:eastAsia="標楷體" w:hAnsi="標楷體"/>
        </w:rPr>
        <w:t>，全體理監事一致通過</w:t>
      </w:r>
      <w:r>
        <w:rPr>
          <w:rFonts w:ascii="標楷體" w:eastAsia="標楷體" w:hAnsi="標楷體" w:cs="新細明體" w:hint="eastAsia"/>
        </w:rPr>
        <w:t>。提報會員大</w:t>
      </w:r>
      <w:r w:rsidR="00C96C03" w:rsidRPr="00C96C03">
        <w:rPr>
          <w:rFonts w:ascii="標楷體" w:eastAsia="標楷體" w:hAnsi="標楷體" w:cs="新細明體" w:hint="eastAsia"/>
        </w:rPr>
        <w:t>會。</w:t>
      </w:r>
      <w:r w:rsidR="005E4095">
        <w:rPr>
          <w:rFonts w:ascii="標楷體" w:eastAsia="標楷體" w:hAnsi="標楷體" w:cs="新細明體" w:hint="eastAsia"/>
        </w:rPr>
        <w:t xml:space="preserve">           </w:t>
      </w:r>
    </w:p>
    <w:p w:rsidR="008F21DB" w:rsidRDefault="008F21DB" w:rsidP="008F21DB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/>
        </w:rPr>
        <w:t>3.</w:t>
      </w:r>
      <w:r>
        <w:rPr>
          <w:rFonts w:ascii="標楷體" w:eastAsia="標楷體" w:hAnsi="標楷體" w:hint="eastAsia"/>
        </w:rPr>
        <w:t>全國相撲運動推廣案</w:t>
      </w:r>
    </w:p>
    <w:p w:rsidR="008F21DB" w:rsidRPr="00A5703A" w:rsidRDefault="005E4095" w:rsidP="008F21DB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議決:交由秘書處</w:t>
      </w:r>
      <w:proofErr w:type="gramStart"/>
      <w:r>
        <w:rPr>
          <w:rFonts w:ascii="標楷體" w:eastAsia="標楷體" w:hAnsi="標楷體"/>
        </w:rPr>
        <w:t>研</w:t>
      </w:r>
      <w:proofErr w:type="gramEnd"/>
      <w:r>
        <w:rPr>
          <w:rFonts w:ascii="標楷體" w:eastAsia="標楷體" w:hAnsi="標楷體"/>
        </w:rPr>
        <w:t>擬規劃，全體理監事一致通過</w:t>
      </w:r>
      <w:r>
        <w:rPr>
          <w:rFonts w:ascii="標楷體" w:eastAsia="標楷體" w:hAnsi="標楷體" w:cs="新細明體" w:hint="eastAsia"/>
        </w:rPr>
        <w:t>。提報會員大會。</w:t>
      </w:r>
    </w:p>
    <w:p w:rsidR="008F21DB" w:rsidRPr="00A5703A" w:rsidRDefault="008F21DB" w:rsidP="008F21D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五、臨時動議</w:t>
      </w:r>
    </w:p>
    <w:p w:rsidR="002308AF" w:rsidRDefault="008F21DB" w:rsidP="002308AF">
      <w:pPr>
        <w:spacing w:line="320" w:lineRule="exact"/>
        <w:rPr>
          <w:rFonts w:ascii="標楷體" w:eastAsia="標楷體" w:hAnsi="標楷體"/>
        </w:rPr>
      </w:pPr>
      <w:r w:rsidRPr="00A5703A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308AF">
        <w:rPr>
          <w:rFonts w:ascii="標楷體" w:eastAsia="標楷體" w:hAnsi="標楷體" w:hint="eastAsia"/>
          <w:sz w:val="28"/>
          <w:szCs w:val="28"/>
        </w:rPr>
        <w:t>1.</w:t>
      </w:r>
      <w:r w:rsidR="002308AF">
        <w:rPr>
          <w:rFonts w:ascii="標楷體" w:eastAsia="標楷體" w:hAnsi="標楷體" w:hint="eastAsia"/>
        </w:rPr>
        <w:t>依教育部體育署相關規定，本會</w:t>
      </w:r>
      <w:r w:rsidR="002308AF">
        <w:rPr>
          <w:rFonts w:ascii="標楷體" w:eastAsia="標楷體" w:hAnsi="標楷體"/>
        </w:rPr>
        <w:t>裁判委員會</w:t>
      </w:r>
      <w:r w:rsidR="002308AF">
        <w:rPr>
          <w:rFonts w:ascii="標楷體" w:eastAsia="標楷體" w:hAnsi="標楷體" w:hint="eastAsia"/>
        </w:rPr>
        <w:t>修改裁判資格檢定及管理實施計畫</w:t>
      </w:r>
    </w:p>
    <w:p w:rsidR="002308AF" w:rsidRDefault="002308AF" w:rsidP="002308AF">
      <w:pPr>
        <w:spacing w:line="320" w:lineRule="exact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6C0412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/>
        </w:rPr>
        <w:t>五)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提請公鑒</w:t>
      </w:r>
      <w:proofErr w:type="gramEnd"/>
      <w:r>
        <w:rPr>
          <w:rFonts w:ascii="標楷體" w:eastAsia="標楷體" w:hAnsi="標楷體" w:hint="eastAsia"/>
        </w:rPr>
        <w:t>。</w:t>
      </w:r>
    </w:p>
    <w:p w:rsidR="002308AF" w:rsidRDefault="002308AF" w:rsidP="002308AF">
      <w:pPr>
        <w:spacing w:line="320" w:lineRule="exact"/>
        <w:rPr>
          <w:rFonts w:ascii="標楷體" w:eastAsia="標楷體" w:hAnsi="標楷體" w:cs="新細明體"/>
        </w:rPr>
      </w:pPr>
      <w:r>
        <w:rPr>
          <w:rFonts w:ascii="標楷體" w:eastAsia="標楷體" w:hAnsi="標楷體" w:hint="eastAsia"/>
        </w:rPr>
        <w:t xml:space="preserve">     </w:t>
      </w:r>
      <w:r w:rsidR="00C96C0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議決:通過，請秘書處發文主管機關報備，</w:t>
      </w:r>
      <w:r>
        <w:rPr>
          <w:rFonts w:ascii="標楷體" w:eastAsia="標楷體" w:hAnsi="標楷體" w:cs="新細明體" w:hint="eastAsia"/>
        </w:rPr>
        <w:t>提報會員大會。</w:t>
      </w:r>
    </w:p>
    <w:p w:rsidR="002308AF" w:rsidRDefault="002308AF" w:rsidP="002308AF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 xml:space="preserve">   2.</w:t>
      </w:r>
      <w:r>
        <w:rPr>
          <w:rFonts w:ascii="標楷體" w:eastAsia="標楷體" w:hAnsi="標楷體" w:hint="eastAsia"/>
        </w:rPr>
        <w:t>依教育部體育署相關規定，本會</w:t>
      </w:r>
      <w:r w:rsidRPr="006C0412">
        <w:rPr>
          <w:rFonts w:ascii="標楷體" w:eastAsia="標楷體" w:hAnsi="標楷體" w:hint="eastAsia"/>
        </w:rPr>
        <w:t>新聘</w:t>
      </w:r>
      <w:r>
        <w:rPr>
          <w:rFonts w:ascii="標楷體" w:eastAsia="標楷體" w:hAnsi="標楷體"/>
        </w:rPr>
        <w:t>禁藥</w:t>
      </w:r>
      <w:r>
        <w:rPr>
          <w:rFonts w:ascii="標楷體" w:eastAsia="標楷體" w:hAnsi="標楷體" w:hint="eastAsia"/>
        </w:rPr>
        <w:t>委員會委員(附件六)，</w:t>
      </w:r>
      <w:proofErr w:type="gramStart"/>
      <w:r>
        <w:rPr>
          <w:rFonts w:ascii="標楷體" w:eastAsia="標楷體" w:hAnsi="標楷體" w:hint="eastAsia"/>
        </w:rPr>
        <w:t>提請公鑒</w:t>
      </w:r>
      <w:proofErr w:type="gramEnd"/>
      <w:r>
        <w:rPr>
          <w:rFonts w:ascii="標楷體" w:eastAsia="標楷體" w:hAnsi="標楷體" w:hint="eastAsia"/>
        </w:rPr>
        <w:t xml:space="preserve">。     </w:t>
      </w:r>
    </w:p>
    <w:p w:rsidR="008F21DB" w:rsidRPr="00A5703A" w:rsidRDefault="002308AF" w:rsidP="002308AF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議決:通過，請秘書處發文主管機關報備，提報會員大會。</w:t>
      </w:r>
    </w:p>
    <w:p w:rsidR="003614D8" w:rsidRDefault="008F21DB" w:rsidP="008F21DB">
      <w:pPr>
        <w:pStyle w:val="a4"/>
        <w:rPr>
          <w:rFonts w:ascii="標楷體" w:eastAsia="標楷體" w:hAnsi="標楷體"/>
          <w:sz w:val="28"/>
          <w:szCs w:val="28"/>
        </w:rPr>
      </w:pPr>
      <w:r w:rsidRPr="00A5703A">
        <w:rPr>
          <w:rFonts w:ascii="標楷體" w:eastAsia="標楷體" w:hAnsi="標楷體" w:hint="eastAsia"/>
          <w:sz w:val="28"/>
          <w:szCs w:val="28"/>
        </w:rPr>
        <w:t>六、散會</w:t>
      </w:r>
    </w:p>
    <w:p w:rsidR="003614D8" w:rsidRPr="003614D8" w:rsidRDefault="003614D8" w:rsidP="003614D8">
      <w:pPr>
        <w:jc w:val="both"/>
        <w:rPr>
          <w:rFonts w:ascii="標楷體" w:eastAsia="標楷體" w:hAnsi="標楷體"/>
        </w:rPr>
      </w:pPr>
      <w:r w:rsidRPr="003614D8">
        <w:rPr>
          <w:rFonts w:ascii="標楷體" w:eastAsia="標楷體" w:hAnsi="標楷體" w:hint="eastAsia"/>
        </w:rPr>
        <w:lastRenderedPageBreak/>
        <w:t>(附件一)</w:t>
      </w:r>
    </w:p>
    <w:p w:rsidR="003614D8" w:rsidRPr="003614D8" w:rsidRDefault="003614D8" w:rsidP="003614D8">
      <w:pPr>
        <w:jc w:val="center"/>
        <w:rPr>
          <w:rFonts w:eastAsia="標楷體"/>
          <w:b/>
        </w:rPr>
      </w:pPr>
      <w:r w:rsidRPr="003614D8">
        <w:rPr>
          <w:rFonts w:eastAsia="標楷體"/>
          <w:b/>
        </w:rPr>
        <w:t>2021</w:t>
      </w:r>
      <w:r w:rsidRPr="003614D8">
        <w:rPr>
          <w:rFonts w:eastAsia="標楷體"/>
          <w:b/>
        </w:rPr>
        <w:t>年度會務紀要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3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4</w:t>
      </w:r>
      <w:r w:rsidRPr="003614D8">
        <w:rPr>
          <w:rFonts w:eastAsia="標楷體"/>
        </w:rPr>
        <w:t>日體育署舉辦【</w:t>
      </w:r>
      <w:r w:rsidRPr="003614D8">
        <w:rPr>
          <w:rFonts w:eastAsia="標楷體"/>
        </w:rPr>
        <w:t>2021</w:t>
      </w:r>
      <w:r w:rsidRPr="003614D8">
        <w:rPr>
          <w:rFonts w:eastAsia="標楷體"/>
        </w:rPr>
        <w:t>夯運動</w:t>
      </w:r>
      <w:r w:rsidRPr="003614D8">
        <w:rPr>
          <w:rFonts w:eastAsia="標楷體"/>
        </w:rPr>
        <w:t>in Taiwan</w:t>
      </w:r>
      <w:r w:rsidRPr="003614D8">
        <w:rPr>
          <w:rFonts w:eastAsia="標楷體"/>
        </w:rPr>
        <w:t>國際論壇】出席人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張人傑。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3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17</w:t>
      </w:r>
      <w:r w:rsidRPr="003614D8">
        <w:rPr>
          <w:rFonts w:eastAsia="標楷體"/>
        </w:rPr>
        <w:t>日體育署舉辦【</w:t>
      </w:r>
      <w:r w:rsidRPr="003614D8">
        <w:rPr>
          <w:rFonts w:eastAsia="標楷體"/>
        </w:rPr>
        <w:t>110</w:t>
      </w:r>
      <w:r w:rsidRPr="003614D8">
        <w:rPr>
          <w:rFonts w:eastAsia="標楷體"/>
        </w:rPr>
        <w:t>年度第一場國際及兩岸體育交流行政研習會】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 w:hint="eastAsia"/>
        </w:rPr>
        <w:t xml:space="preserve">                </w:t>
      </w:r>
      <w:r w:rsidRPr="003614D8">
        <w:rPr>
          <w:rFonts w:eastAsia="標楷體"/>
        </w:rPr>
        <w:t>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王善卿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3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22</w:t>
      </w:r>
      <w:r w:rsidRPr="003614D8">
        <w:rPr>
          <w:rFonts w:eastAsia="標楷體"/>
        </w:rPr>
        <w:t>日體育署舉辦【</w:t>
      </w:r>
      <w:r w:rsidRPr="003614D8">
        <w:rPr>
          <w:rFonts w:eastAsia="標楷體"/>
        </w:rPr>
        <w:t>109</w:t>
      </w:r>
      <w:r w:rsidRPr="003614D8">
        <w:rPr>
          <w:rFonts w:eastAsia="標楷體"/>
        </w:rPr>
        <w:t>年度非奧亞運特定體育團體訪評計畫】研習工作坊，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 w:hint="eastAsia"/>
        </w:rPr>
        <w:t xml:space="preserve">               </w:t>
      </w:r>
      <w:r w:rsidRPr="003614D8">
        <w:rPr>
          <w:rFonts w:eastAsia="標楷體"/>
        </w:rPr>
        <w:t>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張人傑。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4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9</w:t>
      </w:r>
      <w:r w:rsidRPr="003614D8">
        <w:rPr>
          <w:rFonts w:eastAsia="標楷體"/>
        </w:rPr>
        <w:t>日體育署舉辦</w:t>
      </w:r>
      <w:proofErr w:type="gramStart"/>
      <w:r w:rsidRPr="003614D8">
        <w:rPr>
          <w:rFonts w:eastAsia="標楷體"/>
        </w:rPr>
        <w:t>【</w:t>
      </w:r>
      <w:r w:rsidRPr="003614D8">
        <w:rPr>
          <w:rFonts w:eastAsia="標楷體"/>
        </w:rPr>
        <w:t>110</w:t>
      </w:r>
      <w:proofErr w:type="gramEnd"/>
      <w:r w:rsidRPr="003614D8">
        <w:rPr>
          <w:rFonts w:eastAsia="標楷體"/>
        </w:rPr>
        <w:t>年度輔導非亞奧運體育團體辦理教練裁判培訓業務</w:t>
      </w:r>
      <w:r w:rsidRPr="003614D8">
        <w:rPr>
          <w:rFonts w:eastAsia="標楷體"/>
        </w:rPr>
        <w:t>-</w:t>
      </w:r>
      <w:r w:rsidRPr="003614D8">
        <w:rPr>
          <w:rFonts w:eastAsia="標楷體"/>
        </w:rPr>
        <w:t>專責委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 w:hint="eastAsia"/>
        </w:rPr>
        <w:t xml:space="preserve">              </w:t>
      </w:r>
      <w:r w:rsidRPr="003614D8">
        <w:rPr>
          <w:rFonts w:eastAsia="標楷體"/>
        </w:rPr>
        <w:t>員會第一次會議</w:t>
      </w:r>
      <w:proofErr w:type="gramStart"/>
      <w:r w:rsidRPr="003614D8">
        <w:rPr>
          <w:rFonts w:eastAsia="標楷體"/>
        </w:rPr>
        <w:t>】</w:t>
      </w:r>
      <w:proofErr w:type="gramEnd"/>
      <w:r w:rsidRPr="003614D8">
        <w:rPr>
          <w:rFonts w:eastAsia="標楷體"/>
        </w:rPr>
        <w:t>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李明峻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4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20</w:t>
      </w:r>
      <w:r w:rsidRPr="003614D8">
        <w:rPr>
          <w:rFonts w:eastAsia="標楷體"/>
        </w:rPr>
        <w:t>日體育署舉辦</w:t>
      </w:r>
      <w:proofErr w:type="gramStart"/>
      <w:r w:rsidRPr="003614D8">
        <w:rPr>
          <w:rFonts w:eastAsia="標楷體"/>
        </w:rPr>
        <w:t>【</w:t>
      </w:r>
      <w:r w:rsidRPr="003614D8">
        <w:rPr>
          <w:rFonts w:eastAsia="標楷體"/>
        </w:rPr>
        <w:t>110</w:t>
      </w:r>
      <w:proofErr w:type="gramEnd"/>
      <w:r w:rsidRPr="003614D8">
        <w:rPr>
          <w:rFonts w:eastAsia="標楷體"/>
        </w:rPr>
        <w:t>年度輔導非亞奧運體育團體辦理教練裁判講習實施計畫說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 w:hint="eastAsia"/>
        </w:rPr>
        <w:t xml:space="preserve">              </w:t>
      </w:r>
      <w:r w:rsidRPr="003614D8">
        <w:rPr>
          <w:rFonts w:eastAsia="標楷體"/>
        </w:rPr>
        <w:t>明會</w:t>
      </w:r>
      <w:proofErr w:type="gramStart"/>
      <w:r w:rsidRPr="003614D8">
        <w:rPr>
          <w:rFonts w:eastAsia="標楷體"/>
        </w:rPr>
        <w:t>】</w:t>
      </w:r>
      <w:proofErr w:type="gramEnd"/>
      <w:r w:rsidRPr="003614D8">
        <w:rPr>
          <w:rFonts w:eastAsia="標楷體"/>
        </w:rPr>
        <w:t>出席人</w:t>
      </w:r>
      <w:r w:rsidRPr="003614D8">
        <w:rPr>
          <w:rFonts w:eastAsia="標楷體"/>
        </w:rPr>
        <w:t xml:space="preserve">: </w:t>
      </w:r>
      <w:r w:rsidRPr="003614D8">
        <w:rPr>
          <w:rFonts w:eastAsia="標楷體"/>
        </w:rPr>
        <w:t>王善卿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5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8</w:t>
      </w:r>
      <w:r w:rsidRPr="003614D8">
        <w:rPr>
          <w:rFonts w:eastAsia="標楷體"/>
        </w:rPr>
        <w:t>日第五屆第十次理監事會議、第五屆第六次會員大會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  <w:b/>
        </w:rPr>
        <w:t>2021</w:t>
      </w:r>
      <w:r w:rsidRPr="003614D8">
        <w:rPr>
          <w:rFonts w:eastAsia="標楷體"/>
          <w:b/>
        </w:rPr>
        <w:t>年</w:t>
      </w:r>
      <w:r w:rsidRPr="003614D8">
        <w:rPr>
          <w:rFonts w:eastAsia="標楷體"/>
          <w:b/>
        </w:rPr>
        <w:t>5</w:t>
      </w:r>
      <w:r w:rsidRPr="003614D8">
        <w:rPr>
          <w:rFonts w:eastAsia="標楷體"/>
          <w:b/>
        </w:rPr>
        <w:t>月</w:t>
      </w:r>
      <w:r w:rsidRPr="003614D8">
        <w:rPr>
          <w:rFonts w:eastAsia="標楷體"/>
          <w:b/>
        </w:rPr>
        <w:t>8-9</w:t>
      </w:r>
      <w:r w:rsidRPr="003614D8">
        <w:rPr>
          <w:rFonts w:eastAsia="標楷體"/>
          <w:b/>
        </w:rPr>
        <w:t>日</w:t>
      </w:r>
      <w:r w:rsidRPr="003614D8">
        <w:rPr>
          <w:rFonts w:eastAsia="標楷體"/>
        </w:rPr>
        <w:t>2021</w:t>
      </w:r>
      <w:r w:rsidRPr="003614D8">
        <w:rPr>
          <w:rFonts w:eastAsia="標楷體"/>
        </w:rPr>
        <w:t>年《第一次</w:t>
      </w:r>
      <w:r w:rsidRPr="003614D8">
        <w:rPr>
          <w:rFonts w:eastAsia="標楷體"/>
        </w:rPr>
        <w:t>U18</w:t>
      </w:r>
      <w:r w:rsidRPr="003614D8">
        <w:rPr>
          <w:rFonts w:eastAsia="標楷體"/>
        </w:rPr>
        <w:t>選手培訓營》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6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23</w:t>
      </w:r>
      <w:r w:rsidRPr="003614D8">
        <w:rPr>
          <w:rFonts w:eastAsia="標楷體"/>
        </w:rPr>
        <w:t>日品牌研習課程「用故事包裝－運動城市新亮點」。出席人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王勝弘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6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25</w:t>
      </w:r>
      <w:r w:rsidRPr="003614D8">
        <w:rPr>
          <w:rFonts w:eastAsia="標楷體"/>
        </w:rPr>
        <w:t>日</w:t>
      </w:r>
      <w:r w:rsidRPr="003614D8">
        <w:rPr>
          <w:rFonts w:eastAsia="標楷體"/>
          <w:color w:val="222222"/>
          <w:shd w:val="clear" w:color="auto" w:fill="FFFFFF"/>
        </w:rPr>
        <w:t>『</w:t>
      </w:r>
      <w:proofErr w:type="gramStart"/>
      <w:r w:rsidRPr="003614D8">
        <w:rPr>
          <w:rFonts w:eastAsia="標楷體"/>
          <w:color w:val="222222"/>
          <w:shd w:val="clear" w:color="auto" w:fill="FFFFFF"/>
        </w:rPr>
        <w:t>109</w:t>
      </w:r>
      <w:r w:rsidRPr="003614D8">
        <w:rPr>
          <w:rFonts w:eastAsia="標楷體"/>
          <w:color w:val="222222"/>
          <w:shd w:val="clear" w:color="auto" w:fill="FFFFFF"/>
        </w:rPr>
        <w:t>年度非奧亞運</w:t>
      </w:r>
      <w:proofErr w:type="gramEnd"/>
      <w:r w:rsidRPr="003614D8">
        <w:rPr>
          <w:rFonts w:eastAsia="標楷體"/>
          <w:color w:val="222222"/>
          <w:shd w:val="clear" w:color="auto" w:fill="FFFFFF"/>
        </w:rPr>
        <w:t>特定體育團體訪評計畫』</w:t>
      </w:r>
      <w:r w:rsidRPr="003614D8">
        <w:rPr>
          <w:rFonts w:eastAsia="標楷體"/>
          <w:b/>
          <w:bCs/>
          <w:color w:val="222222"/>
          <w:u w:val="single"/>
          <w:shd w:val="clear" w:color="auto" w:fill="FFFFFF"/>
        </w:rPr>
        <w:t>訪視說明會</w:t>
      </w:r>
      <w:r w:rsidRPr="003614D8">
        <w:rPr>
          <w:rFonts w:eastAsia="標楷體"/>
        </w:rPr>
        <w:t>。出席人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王勝弘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7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7</w:t>
      </w:r>
      <w:r w:rsidRPr="003614D8">
        <w:rPr>
          <w:rFonts w:eastAsia="標楷體"/>
        </w:rPr>
        <w:t>日品牌研習課程進階班「成功簡報秘訣報你知－簡報製作篇」。出席人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王勝弘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7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14</w:t>
      </w:r>
      <w:r w:rsidRPr="003614D8">
        <w:rPr>
          <w:rFonts w:eastAsia="標楷體"/>
        </w:rPr>
        <w:t>日「不只會做還要會說－訓練簡報口語表達能力（簡報實戰篇）」。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 w:hint="eastAsia"/>
        </w:rPr>
        <w:t xml:space="preserve">                </w:t>
      </w:r>
      <w:r w:rsidRPr="003614D8">
        <w:rPr>
          <w:rFonts w:eastAsia="標楷體"/>
        </w:rPr>
        <w:t>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王勝弘</w:t>
      </w:r>
    </w:p>
    <w:p w:rsidR="003614D8" w:rsidRPr="003614D8" w:rsidRDefault="003614D8" w:rsidP="003614D8">
      <w:pPr>
        <w:rPr>
          <w:rFonts w:eastAsia="標楷體"/>
          <w:color w:val="222222"/>
          <w:shd w:val="clear" w:color="auto" w:fill="FFFFFF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7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21</w:t>
      </w:r>
      <w:r w:rsidRPr="003614D8">
        <w:rPr>
          <w:rFonts w:eastAsia="標楷體"/>
        </w:rPr>
        <w:t>日</w:t>
      </w:r>
      <w:r w:rsidRPr="003614D8">
        <w:rPr>
          <w:rFonts w:eastAsia="標楷體"/>
          <w:color w:val="222222"/>
          <w:shd w:val="clear" w:color="auto" w:fill="FFFFFF"/>
        </w:rPr>
        <w:t>品牌研習課程進階班「善用行銷包裝－帶動賽事關注力</w:t>
      </w:r>
      <w:proofErr w:type="gramStart"/>
      <w:r w:rsidRPr="003614D8">
        <w:rPr>
          <w:rFonts w:eastAsia="標楷體"/>
          <w:color w:val="222222"/>
          <w:shd w:val="clear" w:color="auto" w:fill="FFFFFF"/>
        </w:rPr>
        <w:t>（</w:t>
      </w:r>
      <w:proofErr w:type="gramEnd"/>
      <w:r w:rsidRPr="003614D8">
        <w:rPr>
          <w:rFonts w:eastAsia="標楷體"/>
          <w:color w:val="222222"/>
          <w:shd w:val="clear" w:color="auto" w:fill="FFFFFF"/>
        </w:rPr>
        <w:t>馬來西亞及菲律賓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 w:hint="eastAsia"/>
          <w:color w:val="222222"/>
          <w:shd w:val="clear" w:color="auto" w:fill="FFFFFF"/>
        </w:rPr>
        <w:t xml:space="preserve">               </w:t>
      </w:r>
      <w:r w:rsidRPr="003614D8">
        <w:rPr>
          <w:rFonts w:eastAsia="標楷體"/>
          <w:color w:val="222222"/>
          <w:shd w:val="clear" w:color="auto" w:fill="FFFFFF"/>
        </w:rPr>
        <w:t>講師分享</w:t>
      </w:r>
      <w:proofErr w:type="gramStart"/>
      <w:r w:rsidRPr="003614D8">
        <w:rPr>
          <w:rFonts w:eastAsia="標楷體"/>
          <w:color w:val="222222"/>
          <w:shd w:val="clear" w:color="auto" w:fill="FFFFFF"/>
        </w:rPr>
        <w:t>）</w:t>
      </w:r>
      <w:proofErr w:type="gramEnd"/>
      <w:r w:rsidRPr="003614D8">
        <w:rPr>
          <w:rFonts w:eastAsia="標楷體"/>
          <w:color w:val="222222"/>
          <w:shd w:val="clear" w:color="auto" w:fill="FFFFFF"/>
        </w:rPr>
        <w:t>」</w:t>
      </w:r>
      <w:r w:rsidRPr="003614D8">
        <w:rPr>
          <w:rFonts w:eastAsia="標楷體"/>
        </w:rPr>
        <w:t>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王勝弘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8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4</w:t>
      </w:r>
      <w:r w:rsidRPr="003614D8">
        <w:rPr>
          <w:rFonts w:eastAsia="標楷體"/>
        </w:rPr>
        <w:t>日品牌國際課程進階班「賽事也需要轉型－運動賽事面臨挑戰與永續發展</w:t>
      </w:r>
      <w:proofErr w:type="gramStart"/>
      <w:r w:rsidRPr="003614D8">
        <w:rPr>
          <w:rFonts w:eastAsia="標楷體"/>
        </w:rPr>
        <w:t>（</w:t>
      </w:r>
      <w:proofErr w:type="gramEnd"/>
      <w:r w:rsidRPr="003614D8">
        <w:rPr>
          <w:rFonts w:eastAsia="標楷體"/>
        </w:rPr>
        <w:t>英國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 w:hint="eastAsia"/>
        </w:rPr>
        <w:t xml:space="preserve">              </w:t>
      </w:r>
      <w:r w:rsidRPr="003614D8">
        <w:rPr>
          <w:rFonts w:eastAsia="標楷體"/>
        </w:rPr>
        <w:t>及丹麥講師分享</w:t>
      </w:r>
      <w:proofErr w:type="gramStart"/>
      <w:r w:rsidRPr="003614D8">
        <w:rPr>
          <w:rFonts w:eastAsia="標楷體"/>
        </w:rPr>
        <w:t>）</w:t>
      </w:r>
      <w:proofErr w:type="gramEnd"/>
      <w:r w:rsidRPr="003614D8">
        <w:rPr>
          <w:rFonts w:eastAsia="標楷體"/>
        </w:rPr>
        <w:t>」出席人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王勝弘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  <w:bCs/>
          <w:color w:val="000000"/>
          <w:shd w:val="clear" w:color="auto" w:fill="FFFFFF"/>
        </w:rPr>
        <w:t>2021</w:t>
      </w:r>
      <w:r w:rsidRPr="003614D8">
        <w:rPr>
          <w:rFonts w:eastAsia="標楷體"/>
          <w:bCs/>
          <w:color w:val="000000"/>
          <w:shd w:val="clear" w:color="auto" w:fill="FFFFFF"/>
        </w:rPr>
        <w:t>年</w:t>
      </w:r>
      <w:r w:rsidRPr="003614D8">
        <w:rPr>
          <w:rFonts w:eastAsia="標楷體"/>
          <w:bCs/>
          <w:color w:val="000000"/>
          <w:shd w:val="clear" w:color="auto" w:fill="FFFFFF"/>
        </w:rPr>
        <w:t>8</w:t>
      </w:r>
      <w:r w:rsidRPr="003614D8">
        <w:rPr>
          <w:rFonts w:eastAsia="標楷體"/>
          <w:bCs/>
          <w:color w:val="000000"/>
          <w:shd w:val="clear" w:color="auto" w:fill="FFFFFF"/>
        </w:rPr>
        <w:t>月</w:t>
      </w:r>
      <w:r w:rsidRPr="003614D8">
        <w:rPr>
          <w:rFonts w:eastAsia="標楷體"/>
          <w:bCs/>
          <w:color w:val="000000"/>
          <w:shd w:val="clear" w:color="auto" w:fill="FFFFFF"/>
        </w:rPr>
        <w:t>18</w:t>
      </w:r>
      <w:r w:rsidRPr="003614D8">
        <w:rPr>
          <w:rFonts w:eastAsia="標楷體"/>
          <w:bCs/>
          <w:color w:val="000000"/>
          <w:shd w:val="clear" w:color="auto" w:fill="FFFFFF"/>
        </w:rPr>
        <w:t>日</w:t>
      </w:r>
      <w:proofErr w:type="gramStart"/>
      <w:r w:rsidRPr="003614D8">
        <w:rPr>
          <w:rFonts w:eastAsia="標楷體"/>
          <w:color w:val="000000"/>
          <w:shd w:val="clear" w:color="auto" w:fill="FFFFFF"/>
        </w:rPr>
        <w:t>109</w:t>
      </w:r>
      <w:r w:rsidRPr="003614D8">
        <w:rPr>
          <w:rFonts w:eastAsia="標楷體"/>
          <w:color w:val="000000"/>
          <w:shd w:val="clear" w:color="auto" w:fill="FFFFFF"/>
        </w:rPr>
        <w:t>年度非奧亞運</w:t>
      </w:r>
      <w:proofErr w:type="gramEnd"/>
      <w:r w:rsidRPr="003614D8">
        <w:rPr>
          <w:rFonts w:eastAsia="標楷體"/>
          <w:color w:val="000000"/>
          <w:shd w:val="clear" w:color="auto" w:fill="FFFFFF"/>
        </w:rPr>
        <w:t>特定體育團體訪評計畫</w:t>
      </w:r>
      <w:r w:rsidRPr="003614D8">
        <w:rPr>
          <w:rFonts w:eastAsia="標楷體"/>
          <w:color w:val="222222"/>
          <w:shd w:val="clear" w:color="auto" w:fill="FFFFFF"/>
        </w:rPr>
        <w:t>社團法人台灣評鑑協會</w:t>
      </w:r>
      <w:r w:rsidRPr="003614D8">
        <w:rPr>
          <w:rFonts w:eastAsia="標楷體"/>
          <w:bCs/>
          <w:color w:val="000000"/>
          <w:shd w:val="clear" w:color="auto" w:fill="FFFFFF"/>
        </w:rPr>
        <w:t>實地訪</w:t>
      </w:r>
      <w:r w:rsidRPr="003614D8">
        <w:rPr>
          <w:rFonts w:eastAsia="標楷體" w:hint="eastAsia"/>
          <w:bCs/>
          <w:color w:val="000000"/>
          <w:shd w:val="clear" w:color="auto" w:fill="FFFFFF"/>
        </w:rPr>
        <w:t>評</w:t>
      </w:r>
      <w:r w:rsidRPr="003614D8">
        <w:rPr>
          <w:rFonts w:eastAsia="標楷體" w:hint="eastAsia"/>
          <w:bCs/>
          <w:color w:val="000000"/>
          <w:shd w:val="clear" w:color="auto" w:fill="FFFFFF"/>
        </w:rPr>
        <w:t xml:space="preserve">                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8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19-21</w:t>
      </w:r>
      <w:r w:rsidRPr="003614D8">
        <w:rPr>
          <w:rFonts w:eastAsia="標楷體"/>
        </w:rPr>
        <w:t>日</w:t>
      </w:r>
      <w:r w:rsidRPr="003614D8">
        <w:rPr>
          <w:rFonts w:eastAsia="標楷體"/>
        </w:rPr>
        <w:t>C</w:t>
      </w:r>
      <w:r w:rsidRPr="003614D8">
        <w:rPr>
          <w:rFonts w:eastAsia="標楷體"/>
        </w:rPr>
        <w:t>級教練講習</w:t>
      </w:r>
      <w:r w:rsidRPr="003614D8">
        <w:rPr>
          <w:rFonts w:eastAsia="標楷體"/>
        </w:rPr>
        <w:t>(</w:t>
      </w:r>
      <w:proofErr w:type="gramStart"/>
      <w:r w:rsidRPr="003614D8">
        <w:rPr>
          <w:rFonts w:eastAsia="標楷體"/>
        </w:rPr>
        <w:t>一</w:t>
      </w:r>
      <w:proofErr w:type="gramEnd"/>
      <w:r w:rsidRPr="003614D8">
        <w:rPr>
          <w:rFonts w:eastAsia="標楷體"/>
        </w:rPr>
        <w:t>)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8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19-22</w:t>
      </w:r>
      <w:r w:rsidRPr="003614D8">
        <w:rPr>
          <w:rFonts w:eastAsia="標楷體"/>
        </w:rPr>
        <w:t>日</w:t>
      </w:r>
      <w:r w:rsidRPr="003614D8">
        <w:rPr>
          <w:rFonts w:eastAsia="標楷體"/>
        </w:rPr>
        <w:t>B</w:t>
      </w:r>
      <w:r w:rsidRPr="003614D8">
        <w:rPr>
          <w:rFonts w:eastAsia="標楷體"/>
        </w:rPr>
        <w:t>級教練講習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8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20-22</w:t>
      </w:r>
      <w:r w:rsidRPr="003614D8">
        <w:rPr>
          <w:rFonts w:eastAsia="標楷體"/>
        </w:rPr>
        <w:t>日</w:t>
      </w:r>
      <w:r w:rsidRPr="003614D8">
        <w:rPr>
          <w:rFonts w:eastAsia="標楷體"/>
        </w:rPr>
        <w:t>A</w:t>
      </w:r>
      <w:r w:rsidRPr="003614D8">
        <w:rPr>
          <w:rFonts w:eastAsia="標楷體"/>
        </w:rPr>
        <w:t>級教練講習</w:t>
      </w:r>
      <w:r w:rsidRPr="003614D8">
        <w:rPr>
          <w:rFonts w:eastAsia="標楷體"/>
        </w:rPr>
        <w:t>(</w:t>
      </w:r>
      <w:proofErr w:type="gramStart"/>
      <w:r w:rsidRPr="003614D8">
        <w:rPr>
          <w:rFonts w:eastAsia="標楷體"/>
        </w:rPr>
        <w:t>一</w:t>
      </w:r>
      <w:proofErr w:type="gramEnd"/>
      <w:r w:rsidRPr="003614D8">
        <w:rPr>
          <w:rFonts w:eastAsia="標楷體"/>
        </w:rPr>
        <w:t>)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8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27-29</w:t>
      </w:r>
      <w:r w:rsidRPr="003614D8">
        <w:rPr>
          <w:rFonts w:eastAsia="標楷體"/>
        </w:rPr>
        <w:t>日</w:t>
      </w:r>
      <w:r w:rsidRPr="003614D8">
        <w:rPr>
          <w:rFonts w:eastAsia="標楷體"/>
          <w:kern w:val="0"/>
        </w:rPr>
        <w:t>C</w:t>
      </w:r>
      <w:r w:rsidRPr="003614D8">
        <w:rPr>
          <w:rFonts w:eastAsia="標楷體"/>
          <w:kern w:val="0"/>
        </w:rPr>
        <w:t>級教練講習</w:t>
      </w:r>
      <w:r w:rsidRPr="003614D8">
        <w:rPr>
          <w:rFonts w:eastAsia="標楷體"/>
          <w:kern w:val="0"/>
        </w:rPr>
        <w:t>(</w:t>
      </w:r>
      <w:r w:rsidRPr="003614D8">
        <w:rPr>
          <w:rFonts w:eastAsia="標楷體"/>
          <w:kern w:val="0"/>
        </w:rPr>
        <w:t>二</w:t>
      </w:r>
      <w:r w:rsidRPr="003614D8">
        <w:rPr>
          <w:rFonts w:eastAsia="標楷體"/>
          <w:kern w:val="0"/>
        </w:rPr>
        <w:t>)</w:t>
      </w:r>
    </w:p>
    <w:p w:rsidR="003614D8" w:rsidRPr="003614D8" w:rsidRDefault="003614D8" w:rsidP="003614D8">
      <w:pPr>
        <w:rPr>
          <w:rFonts w:eastAsia="標楷體"/>
          <w:kern w:val="0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8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27-28</w:t>
      </w:r>
      <w:r w:rsidRPr="003614D8">
        <w:rPr>
          <w:rFonts w:eastAsia="標楷體"/>
        </w:rPr>
        <w:t>日</w:t>
      </w:r>
      <w:r w:rsidRPr="003614D8">
        <w:rPr>
          <w:rFonts w:eastAsia="標楷體"/>
          <w:kern w:val="0"/>
        </w:rPr>
        <w:t>A</w:t>
      </w:r>
      <w:r w:rsidRPr="003614D8">
        <w:rPr>
          <w:rFonts w:eastAsia="標楷體"/>
          <w:kern w:val="0"/>
        </w:rPr>
        <w:t>級教練講習</w:t>
      </w:r>
      <w:r w:rsidRPr="003614D8">
        <w:rPr>
          <w:rFonts w:eastAsia="標楷體"/>
          <w:kern w:val="0"/>
        </w:rPr>
        <w:t>(</w:t>
      </w:r>
      <w:r w:rsidRPr="003614D8">
        <w:rPr>
          <w:rFonts w:eastAsia="標楷體"/>
          <w:kern w:val="0"/>
        </w:rPr>
        <w:t>二</w:t>
      </w:r>
      <w:r w:rsidRPr="003614D8">
        <w:rPr>
          <w:rFonts w:eastAsia="標楷體"/>
          <w:kern w:val="0"/>
        </w:rPr>
        <w:t>)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9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3</w:t>
      </w:r>
      <w:r w:rsidRPr="003614D8">
        <w:rPr>
          <w:rFonts w:eastAsia="標楷體"/>
        </w:rPr>
        <w:t>日報名參加「</w:t>
      </w:r>
      <w:r w:rsidRPr="003614D8">
        <w:rPr>
          <w:rFonts w:eastAsia="標楷體"/>
        </w:rPr>
        <w:t>110</w:t>
      </w:r>
      <w:r w:rsidRPr="003614D8">
        <w:rPr>
          <w:rFonts w:eastAsia="標楷體"/>
        </w:rPr>
        <w:t>年臺灣品牌國際賽網路人氣票選活動」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9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2-4</w:t>
      </w:r>
      <w:r w:rsidRPr="003614D8">
        <w:rPr>
          <w:rFonts w:eastAsia="標楷體"/>
        </w:rPr>
        <w:t>日</w:t>
      </w:r>
      <w:r w:rsidRPr="003614D8">
        <w:rPr>
          <w:rFonts w:eastAsia="標楷體"/>
        </w:rPr>
        <w:t>C</w:t>
      </w:r>
      <w:r w:rsidRPr="003614D8">
        <w:rPr>
          <w:rFonts w:eastAsia="標楷體"/>
        </w:rPr>
        <w:t>級裁判講習</w:t>
      </w:r>
      <w:r w:rsidRPr="003614D8">
        <w:rPr>
          <w:rFonts w:eastAsia="標楷體"/>
        </w:rPr>
        <w:t>(</w:t>
      </w:r>
      <w:proofErr w:type="gramStart"/>
      <w:r w:rsidRPr="003614D8">
        <w:rPr>
          <w:rFonts w:eastAsia="標楷體"/>
        </w:rPr>
        <w:t>一</w:t>
      </w:r>
      <w:proofErr w:type="gramEnd"/>
      <w:r w:rsidRPr="003614D8">
        <w:rPr>
          <w:rFonts w:eastAsia="標楷體"/>
        </w:rPr>
        <w:t>)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9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2-5</w:t>
      </w:r>
      <w:r w:rsidRPr="003614D8">
        <w:rPr>
          <w:rFonts w:eastAsia="標楷體"/>
        </w:rPr>
        <w:t>日</w:t>
      </w:r>
      <w:r w:rsidRPr="003614D8">
        <w:rPr>
          <w:rFonts w:eastAsia="標楷體"/>
        </w:rPr>
        <w:t>B</w:t>
      </w:r>
      <w:r w:rsidRPr="003614D8">
        <w:rPr>
          <w:rFonts w:eastAsia="標楷體"/>
        </w:rPr>
        <w:t>級裁判講習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9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3-5</w:t>
      </w:r>
      <w:r w:rsidRPr="003614D8">
        <w:rPr>
          <w:rFonts w:eastAsia="標楷體"/>
        </w:rPr>
        <w:t>日</w:t>
      </w:r>
      <w:r w:rsidRPr="003614D8">
        <w:rPr>
          <w:rFonts w:eastAsia="標楷體"/>
        </w:rPr>
        <w:t>A</w:t>
      </w:r>
      <w:r w:rsidRPr="003614D8">
        <w:rPr>
          <w:rFonts w:eastAsia="標楷體"/>
        </w:rPr>
        <w:t>級裁判講習</w:t>
      </w:r>
      <w:r w:rsidRPr="003614D8">
        <w:rPr>
          <w:rFonts w:eastAsia="標楷體"/>
        </w:rPr>
        <w:t>(</w:t>
      </w:r>
      <w:proofErr w:type="gramStart"/>
      <w:r w:rsidRPr="003614D8">
        <w:rPr>
          <w:rFonts w:eastAsia="標楷體"/>
        </w:rPr>
        <w:t>一</w:t>
      </w:r>
      <w:proofErr w:type="gramEnd"/>
      <w:r w:rsidRPr="003614D8">
        <w:rPr>
          <w:rFonts w:eastAsia="標楷體"/>
        </w:rPr>
        <w:t>)</w:t>
      </w:r>
    </w:p>
    <w:p w:rsidR="003614D8" w:rsidRPr="003614D8" w:rsidRDefault="003614D8" w:rsidP="003614D8">
      <w:pPr>
        <w:rPr>
          <w:rFonts w:eastAsia="標楷體"/>
          <w:kern w:val="0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9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9-10</w:t>
      </w:r>
      <w:r w:rsidRPr="003614D8">
        <w:rPr>
          <w:rFonts w:eastAsia="標楷體"/>
        </w:rPr>
        <w:t>日</w:t>
      </w:r>
      <w:r w:rsidRPr="003614D8">
        <w:rPr>
          <w:rFonts w:eastAsia="標楷體"/>
          <w:kern w:val="0"/>
        </w:rPr>
        <w:t>C</w:t>
      </w:r>
      <w:r w:rsidRPr="003614D8">
        <w:rPr>
          <w:rFonts w:eastAsia="標楷體"/>
          <w:kern w:val="0"/>
        </w:rPr>
        <w:t>級裁判講習</w:t>
      </w:r>
      <w:r w:rsidRPr="003614D8">
        <w:rPr>
          <w:rFonts w:eastAsia="標楷體"/>
          <w:kern w:val="0"/>
        </w:rPr>
        <w:t>(</w:t>
      </w:r>
      <w:r w:rsidRPr="003614D8">
        <w:rPr>
          <w:rFonts w:eastAsia="標楷體"/>
          <w:kern w:val="0"/>
        </w:rPr>
        <w:t>二</w:t>
      </w:r>
      <w:r w:rsidRPr="003614D8">
        <w:rPr>
          <w:rFonts w:eastAsia="標楷體"/>
          <w:kern w:val="0"/>
        </w:rPr>
        <w:t>)</w:t>
      </w:r>
    </w:p>
    <w:p w:rsidR="003614D8" w:rsidRPr="003614D8" w:rsidRDefault="003614D8" w:rsidP="003614D8">
      <w:pPr>
        <w:rPr>
          <w:rFonts w:eastAsia="標楷體"/>
          <w:kern w:val="0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9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10-11</w:t>
      </w:r>
      <w:r w:rsidRPr="003614D8">
        <w:rPr>
          <w:rFonts w:eastAsia="標楷體"/>
        </w:rPr>
        <w:t>日</w:t>
      </w:r>
      <w:r w:rsidRPr="003614D8">
        <w:rPr>
          <w:rFonts w:eastAsia="標楷體"/>
          <w:kern w:val="0"/>
        </w:rPr>
        <w:t>A</w:t>
      </w:r>
      <w:r w:rsidRPr="003614D8">
        <w:rPr>
          <w:rFonts w:eastAsia="標楷體"/>
          <w:kern w:val="0"/>
        </w:rPr>
        <w:t>級裁判講習</w:t>
      </w:r>
      <w:r w:rsidRPr="003614D8">
        <w:rPr>
          <w:rFonts w:eastAsia="標楷體"/>
          <w:kern w:val="0"/>
        </w:rPr>
        <w:t>(</w:t>
      </w:r>
      <w:r w:rsidRPr="003614D8">
        <w:rPr>
          <w:rFonts w:eastAsia="標楷體"/>
          <w:kern w:val="0"/>
        </w:rPr>
        <w:t>二</w:t>
      </w:r>
      <w:r w:rsidRPr="003614D8">
        <w:rPr>
          <w:rFonts w:eastAsia="標楷體"/>
          <w:kern w:val="0"/>
        </w:rPr>
        <w:t>)</w:t>
      </w:r>
    </w:p>
    <w:p w:rsidR="003614D8" w:rsidRPr="003614D8" w:rsidRDefault="003614D8" w:rsidP="003614D8">
      <w:pPr>
        <w:rPr>
          <w:rFonts w:eastAsia="標楷體"/>
          <w:kern w:val="0"/>
        </w:rPr>
      </w:pPr>
      <w:r w:rsidRPr="003614D8">
        <w:rPr>
          <w:rFonts w:eastAsia="標楷體"/>
          <w:kern w:val="0"/>
        </w:rPr>
        <w:t>2021</w:t>
      </w:r>
      <w:r w:rsidRPr="003614D8">
        <w:rPr>
          <w:rFonts w:eastAsia="標楷體"/>
          <w:kern w:val="0"/>
        </w:rPr>
        <w:t>年</w:t>
      </w:r>
      <w:r w:rsidRPr="003614D8">
        <w:rPr>
          <w:rFonts w:eastAsia="標楷體"/>
          <w:kern w:val="0"/>
        </w:rPr>
        <w:t>9</w:t>
      </w:r>
      <w:r w:rsidRPr="003614D8">
        <w:rPr>
          <w:rFonts w:eastAsia="標楷體"/>
          <w:kern w:val="0"/>
        </w:rPr>
        <w:t>月</w:t>
      </w:r>
      <w:r w:rsidRPr="003614D8">
        <w:rPr>
          <w:rFonts w:eastAsia="標楷體"/>
          <w:kern w:val="0"/>
        </w:rPr>
        <w:t>13</w:t>
      </w:r>
      <w:r w:rsidRPr="003614D8">
        <w:rPr>
          <w:rFonts w:eastAsia="標楷體"/>
          <w:kern w:val="0"/>
        </w:rPr>
        <w:t>日「</w:t>
      </w:r>
      <w:proofErr w:type="gramStart"/>
      <w:r w:rsidRPr="003614D8">
        <w:rPr>
          <w:rFonts w:eastAsia="標楷體"/>
          <w:kern w:val="0"/>
        </w:rPr>
        <w:t>非奧亞運</w:t>
      </w:r>
      <w:proofErr w:type="gramEnd"/>
      <w:r w:rsidRPr="003614D8">
        <w:rPr>
          <w:rFonts w:eastAsia="標楷體"/>
          <w:kern w:val="0"/>
        </w:rPr>
        <w:t>特定體育團體」的組織會務、會計與財務及業務推廣效益。</w:t>
      </w:r>
    </w:p>
    <w:p w:rsidR="003614D8" w:rsidRPr="003614D8" w:rsidRDefault="003614D8" w:rsidP="003614D8">
      <w:pPr>
        <w:rPr>
          <w:rFonts w:eastAsia="標楷體"/>
          <w:kern w:val="0"/>
        </w:rPr>
      </w:pPr>
      <w:r w:rsidRPr="003614D8">
        <w:rPr>
          <w:rFonts w:eastAsia="標楷體"/>
          <w:kern w:val="0"/>
        </w:rPr>
        <w:t xml:space="preserve">                 </w:t>
      </w:r>
      <w:r w:rsidRPr="003614D8">
        <w:rPr>
          <w:rFonts w:eastAsia="標楷體"/>
        </w:rPr>
        <w:t>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王勝弘</w:t>
      </w:r>
    </w:p>
    <w:p w:rsidR="003614D8" w:rsidRPr="003614D8" w:rsidRDefault="003614D8" w:rsidP="003614D8">
      <w:pPr>
        <w:rPr>
          <w:rFonts w:eastAsia="標楷體"/>
          <w:kern w:val="0"/>
        </w:rPr>
      </w:pPr>
      <w:r w:rsidRPr="003614D8">
        <w:rPr>
          <w:rFonts w:eastAsia="標楷體"/>
          <w:color w:val="222222"/>
          <w:shd w:val="clear" w:color="auto" w:fill="FFFFFF"/>
        </w:rPr>
        <w:t>2021</w:t>
      </w:r>
      <w:r w:rsidRPr="003614D8">
        <w:rPr>
          <w:rFonts w:eastAsia="標楷體"/>
          <w:color w:val="222222"/>
          <w:shd w:val="clear" w:color="auto" w:fill="FFFFFF"/>
        </w:rPr>
        <w:t>年</w:t>
      </w:r>
      <w:r w:rsidRPr="003614D8">
        <w:rPr>
          <w:rFonts w:eastAsia="標楷體"/>
          <w:color w:val="222222"/>
          <w:shd w:val="clear" w:color="auto" w:fill="FFFFFF"/>
        </w:rPr>
        <w:t>9</w:t>
      </w:r>
      <w:r w:rsidRPr="003614D8">
        <w:rPr>
          <w:rFonts w:eastAsia="標楷體"/>
          <w:color w:val="222222"/>
          <w:shd w:val="clear" w:color="auto" w:fill="FFFFFF"/>
        </w:rPr>
        <w:t>月</w:t>
      </w:r>
      <w:r w:rsidRPr="003614D8">
        <w:rPr>
          <w:rFonts w:eastAsia="標楷體"/>
          <w:color w:val="222222"/>
          <w:shd w:val="clear" w:color="auto" w:fill="FFFFFF"/>
        </w:rPr>
        <w:t>29</w:t>
      </w:r>
      <w:r w:rsidRPr="003614D8">
        <w:rPr>
          <w:rFonts w:eastAsia="標楷體"/>
          <w:color w:val="222222"/>
          <w:shd w:val="clear" w:color="auto" w:fill="FFFFFF"/>
        </w:rPr>
        <w:t>日</w:t>
      </w:r>
      <w:r w:rsidRPr="003614D8">
        <w:rPr>
          <w:rFonts w:eastAsia="標楷體"/>
        </w:rPr>
        <w:t>「</w:t>
      </w:r>
      <w:proofErr w:type="gramStart"/>
      <w:r w:rsidRPr="003614D8">
        <w:rPr>
          <w:rFonts w:eastAsia="標楷體"/>
        </w:rPr>
        <w:t>110</w:t>
      </w:r>
      <w:proofErr w:type="gramEnd"/>
      <w:r w:rsidRPr="003614D8">
        <w:rPr>
          <w:rFonts w:eastAsia="標楷體"/>
        </w:rPr>
        <w:t>年度國際及兩岸體育交流第二場</w:t>
      </w:r>
      <w:r w:rsidRPr="003614D8">
        <w:rPr>
          <w:rFonts w:eastAsia="標楷體"/>
          <w:color w:val="222222"/>
          <w:shd w:val="clear" w:color="auto" w:fill="FFFFFF"/>
        </w:rPr>
        <w:t>行政研習會</w:t>
      </w:r>
      <w:r w:rsidRPr="003614D8">
        <w:rPr>
          <w:rFonts w:eastAsia="標楷體"/>
        </w:rPr>
        <w:t>」。出席人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王勝弘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10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12</w:t>
      </w:r>
      <w:r w:rsidRPr="003614D8">
        <w:rPr>
          <w:rFonts w:eastAsia="標楷體"/>
        </w:rPr>
        <w:t>日「台中</w:t>
      </w:r>
      <w:proofErr w:type="gramStart"/>
      <w:r w:rsidRPr="003614D8">
        <w:rPr>
          <w:rFonts w:eastAsia="標楷體"/>
          <w:kern w:val="0"/>
        </w:rPr>
        <w:t>夯</w:t>
      </w:r>
      <w:proofErr w:type="gramEnd"/>
      <w:r w:rsidRPr="003614D8">
        <w:rPr>
          <w:rFonts w:eastAsia="標楷體"/>
          <w:kern w:val="0"/>
        </w:rPr>
        <w:t>運動</w:t>
      </w:r>
      <w:r w:rsidRPr="003614D8">
        <w:rPr>
          <w:rFonts w:eastAsia="標楷體"/>
          <w:kern w:val="0"/>
        </w:rPr>
        <w:t xml:space="preserve">in </w:t>
      </w:r>
      <w:proofErr w:type="spellStart"/>
      <w:r w:rsidRPr="003614D8">
        <w:rPr>
          <w:rFonts w:eastAsia="標楷體"/>
        </w:rPr>
        <w:t>taiwan</w:t>
      </w:r>
      <w:proofErr w:type="spellEnd"/>
      <w:r w:rsidRPr="003614D8">
        <w:rPr>
          <w:rFonts w:eastAsia="標楷體"/>
          <w:kern w:val="0"/>
        </w:rPr>
        <w:t>的活動」。</w:t>
      </w:r>
      <w:r w:rsidRPr="003614D8">
        <w:rPr>
          <w:rFonts w:eastAsia="標楷體"/>
        </w:rPr>
        <w:t>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陳致廷</w:t>
      </w:r>
    </w:p>
    <w:p w:rsidR="003614D8" w:rsidRPr="003614D8" w:rsidRDefault="003614D8" w:rsidP="003614D8">
      <w:pPr>
        <w:rPr>
          <w:rFonts w:eastAsia="標楷體"/>
        </w:rPr>
      </w:pPr>
      <w:r w:rsidRPr="003614D8">
        <w:rPr>
          <w:rFonts w:eastAsia="標楷體"/>
        </w:rPr>
        <w:t>2021</w:t>
      </w:r>
      <w:r w:rsidRPr="003614D8">
        <w:rPr>
          <w:rFonts w:eastAsia="標楷體"/>
        </w:rPr>
        <w:t>年</w:t>
      </w:r>
      <w:r w:rsidRPr="003614D8">
        <w:rPr>
          <w:rFonts w:eastAsia="標楷體"/>
        </w:rPr>
        <w:t>10</w:t>
      </w:r>
      <w:r w:rsidRPr="003614D8">
        <w:rPr>
          <w:rFonts w:eastAsia="標楷體"/>
        </w:rPr>
        <w:t>月</w:t>
      </w:r>
      <w:r w:rsidRPr="003614D8">
        <w:rPr>
          <w:rFonts w:eastAsia="標楷體"/>
        </w:rPr>
        <w:t>14</w:t>
      </w:r>
      <w:r w:rsidRPr="003614D8">
        <w:rPr>
          <w:rFonts w:eastAsia="標楷體"/>
        </w:rPr>
        <w:t>日「辦理非亞奧運特定體育團體選</w:t>
      </w:r>
      <w:proofErr w:type="gramStart"/>
      <w:r w:rsidRPr="003614D8">
        <w:rPr>
          <w:rFonts w:eastAsia="標楷體"/>
        </w:rPr>
        <w:t>務</w:t>
      </w:r>
      <w:proofErr w:type="gramEnd"/>
      <w:r w:rsidRPr="003614D8">
        <w:rPr>
          <w:rFonts w:eastAsia="標楷體"/>
        </w:rPr>
        <w:t>說明會</w:t>
      </w:r>
      <w:r w:rsidRPr="003614D8">
        <w:rPr>
          <w:rFonts w:eastAsia="標楷體"/>
          <w:kern w:val="0"/>
        </w:rPr>
        <w:t>」。</w:t>
      </w:r>
      <w:r w:rsidRPr="003614D8">
        <w:rPr>
          <w:rFonts w:eastAsia="標楷體"/>
        </w:rPr>
        <w:t>出席人</w:t>
      </w:r>
      <w:r w:rsidRPr="003614D8">
        <w:rPr>
          <w:rFonts w:eastAsia="標楷體"/>
        </w:rPr>
        <w:t>:</w:t>
      </w:r>
      <w:r w:rsidRPr="003614D8">
        <w:rPr>
          <w:rFonts w:eastAsia="標楷體"/>
        </w:rPr>
        <w:t>王勝弘</w:t>
      </w:r>
    </w:p>
    <w:p w:rsidR="003614D8" w:rsidRDefault="003614D8" w:rsidP="003614D8">
      <w:pPr>
        <w:pStyle w:val="a4"/>
        <w:rPr>
          <w:rFonts w:ascii="Times New Roman" w:eastAsia="標楷體"/>
          <w:sz w:val="24"/>
        </w:rPr>
      </w:pPr>
    </w:p>
    <w:p w:rsidR="003614D8" w:rsidRDefault="003614D8" w:rsidP="003614D8">
      <w:pPr>
        <w:pStyle w:val="a4"/>
        <w:rPr>
          <w:rFonts w:ascii="標楷體" w:eastAsia="標楷體" w:hAnsi="標楷體"/>
          <w:sz w:val="28"/>
          <w:szCs w:val="28"/>
        </w:rPr>
      </w:pPr>
    </w:p>
    <w:p w:rsidR="003614D8" w:rsidRDefault="003614D8" w:rsidP="008F21DB">
      <w:pPr>
        <w:pStyle w:val="a4"/>
        <w:rPr>
          <w:rFonts w:ascii="標楷體" w:eastAsia="標楷體" w:hAnsi="標楷體"/>
          <w:sz w:val="28"/>
          <w:szCs w:val="28"/>
        </w:rPr>
      </w:pPr>
    </w:p>
    <w:p w:rsidR="003614D8" w:rsidRDefault="003614D8" w:rsidP="003614D8">
      <w:pPr>
        <w:spacing w:line="180" w:lineRule="atLeast"/>
        <w:rPr>
          <w:rFonts w:ascii="標楷體" w:eastAsia="標楷體"/>
          <w:b/>
        </w:rPr>
      </w:pPr>
      <w:r w:rsidRPr="003614D8">
        <w:rPr>
          <w:rFonts w:ascii="標楷體" w:eastAsia="標楷體" w:hint="eastAsia"/>
          <w:b/>
        </w:rPr>
        <w:lastRenderedPageBreak/>
        <w:t>(附件二)</w:t>
      </w:r>
    </w:p>
    <w:p w:rsidR="00D02224" w:rsidRDefault="00D02224" w:rsidP="00D02224">
      <w:pPr>
        <w:spacing w:before="100" w:beforeAutospacing="1" w:after="100" w:afterAutospacing="1" w:line="240" w:lineRule="exact"/>
        <w:ind w:firstLineChars="200" w:firstLine="480"/>
        <w:rPr>
          <w:rFonts w:ascii="新細明體" w:hAnsi="新細明體"/>
        </w:rPr>
      </w:pPr>
      <w:r>
        <w:rPr>
          <w:rFonts w:ascii="標楷體" w:eastAsia="標楷體" w:hAnsi="標楷體" w:hint="eastAsia"/>
        </w:rPr>
        <w:t>秘書陳致廷(入伍)、王善卿(赴美)任職至</w:t>
      </w:r>
      <w:proofErr w:type="gramStart"/>
      <w:r>
        <w:rPr>
          <w:rFonts w:ascii="標楷體" w:eastAsia="標楷體" w:hAnsi="標楷體" w:hint="eastAsia"/>
        </w:rPr>
        <w:t>202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年1</w:t>
      </w:r>
      <w:r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月3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日止請辭</w:t>
      </w:r>
      <w:proofErr w:type="gramEnd"/>
      <w:r>
        <w:rPr>
          <w:rFonts w:ascii="新細明體" w:hAnsi="新細明體" w:hint="eastAsia"/>
        </w:rPr>
        <w:t>，</w:t>
      </w:r>
    </w:p>
    <w:p w:rsidR="00D02224" w:rsidRDefault="00D02224" w:rsidP="00D02224">
      <w:pPr>
        <w:spacing w:before="100" w:beforeAutospacing="1" w:after="100" w:afterAutospacing="1" w:line="240" w:lineRule="exact"/>
        <w:ind w:firstLineChars="200" w:firstLine="480"/>
        <w:rPr>
          <w:rFonts w:ascii="標楷體" w:eastAsia="標楷體" w:hAnsi="標楷體"/>
        </w:rPr>
      </w:pPr>
      <w:r w:rsidRPr="000C2474">
        <w:rPr>
          <w:rFonts w:ascii="標楷體" w:eastAsia="標楷體" w:hAnsi="標楷體" w:hint="eastAsia"/>
        </w:rPr>
        <w:t>目前</w:t>
      </w:r>
      <w:r>
        <w:rPr>
          <w:rFonts w:ascii="標楷體" w:eastAsia="標楷體" w:hAnsi="標楷體" w:hint="eastAsia"/>
        </w:rPr>
        <w:t>秘書處聘用人員:</w:t>
      </w:r>
    </w:p>
    <w:tbl>
      <w:tblPr>
        <w:tblStyle w:val="ac"/>
        <w:tblpPr w:leftFromText="180" w:rightFromText="180" w:vertAnchor="text" w:horzAnchor="page" w:tblpX="2653" w:tblpY="19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418"/>
        <w:gridCol w:w="3544"/>
      </w:tblGrid>
      <w:tr w:rsidR="00D02224" w:rsidTr="00C96C03">
        <w:tc>
          <w:tcPr>
            <w:tcW w:w="817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</w:t>
            </w:r>
          </w:p>
        </w:tc>
        <w:tc>
          <w:tcPr>
            <w:tcW w:w="992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正職/兼職</w:t>
            </w:r>
          </w:p>
        </w:tc>
        <w:tc>
          <w:tcPr>
            <w:tcW w:w="3544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薪資(新台幣)</w:t>
            </w:r>
          </w:p>
        </w:tc>
      </w:tr>
      <w:tr w:rsidR="00D02224" w:rsidTr="00C96C03">
        <w:tc>
          <w:tcPr>
            <w:tcW w:w="817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</w:t>
            </w:r>
          </w:p>
        </w:tc>
        <w:tc>
          <w:tcPr>
            <w:tcW w:w="992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王勝弘</w:t>
            </w:r>
          </w:p>
        </w:tc>
        <w:tc>
          <w:tcPr>
            <w:tcW w:w="1418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正職</w:t>
            </w:r>
          </w:p>
        </w:tc>
        <w:tc>
          <w:tcPr>
            <w:tcW w:w="3544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30000</w:t>
            </w:r>
          </w:p>
        </w:tc>
      </w:tr>
      <w:tr w:rsidR="00D02224" w:rsidTr="00C96C03">
        <w:tc>
          <w:tcPr>
            <w:tcW w:w="817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</w:t>
            </w:r>
          </w:p>
        </w:tc>
        <w:tc>
          <w:tcPr>
            <w:tcW w:w="992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蘇奕隆</w:t>
            </w:r>
          </w:p>
        </w:tc>
        <w:tc>
          <w:tcPr>
            <w:tcW w:w="1418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兼職</w:t>
            </w:r>
          </w:p>
        </w:tc>
        <w:tc>
          <w:tcPr>
            <w:tcW w:w="3544" w:type="dxa"/>
          </w:tcPr>
          <w:p w:rsidR="00D02224" w:rsidRDefault="00D02224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依工作時數計算(時薪1</w:t>
            </w:r>
            <w:r>
              <w:rPr>
                <w:rFonts w:ascii="標楷體" w:eastAsia="標楷體" w:hAnsi="標楷體"/>
              </w:rPr>
              <w:t>80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Default="00D02224" w:rsidP="003614D8">
      <w:pPr>
        <w:spacing w:line="180" w:lineRule="atLeast"/>
        <w:rPr>
          <w:rFonts w:ascii="標楷體" w:eastAsia="標楷體"/>
          <w:b/>
        </w:rPr>
      </w:pPr>
    </w:p>
    <w:p w:rsidR="00D02224" w:rsidRPr="003614D8" w:rsidRDefault="00D02224" w:rsidP="003614D8">
      <w:pPr>
        <w:spacing w:line="180" w:lineRule="atLeast"/>
        <w:rPr>
          <w:rFonts w:ascii="標楷體" w:eastAsia="標楷體"/>
          <w:b/>
        </w:rPr>
      </w:pPr>
      <w:r>
        <w:rPr>
          <w:rFonts w:ascii="標楷體" w:eastAsia="標楷體" w:hint="eastAsia"/>
          <w:b/>
        </w:rPr>
        <w:lastRenderedPageBreak/>
        <w:t>附件</w:t>
      </w:r>
      <w:proofErr w:type="gramStart"/>
      <w:r>
        <w:rPr>
          <w:rFonts w:ascii="標楷體" w:eastAsia="標楷體" w:hint="eastAsia"/>
          <w:b/>
        </w:rPr>
        <w:t>三</w:t>
      </w:r>
      <w:proofErr w:type="gramEnd"/>
    </w:p>
    <w:p w:rsidR="003614D8" w:rsidRPr="003614D8" w:rsidRDefault="003614D8" w:rsidP="003614D8">
      <w:pPr>
        <w:spacing w:line="180" w:lineRule="atLeast"/>
        <w:jc w:val="center"/>
        <w:rPr>
          <w:rFonts w:ascii="標楷體" w:eastAsia="標楷體"/>
          <w:b/>
          <w:sz w:val="36"/>
          <w:u w:val="single"/>
        </w:rPr>
      </w:pPr>
      <w:r w:rsidRPr="003614D8">
        <w:rPr>
          <w:rFonts w:ascii="標楷體" w:eastAsia="標楷體" w:hint="eastAsia"/>
          <w:b/>
          <w:sz w:val="36"/>
          <w:u w:val="single"/>
        </w:rPr>
        <w:t>中華民國相撲協會2022年度經費收支預算表</w:t>
      </w:r>
    </w:p>
    <w:p w:rsidR="003614D8" w:rsidRPr="003614D8" w:rsidRDefault="003614D8" w:rsidP="003614D8">
      <w:pPr>
        <w:spacing w:line="180" w:lineRule="atLeast"/>
        <w:ind w:firstLineChars="2200" w:firstLine="4400"/>
        <w:rPr>
          <w:rFonts w:ascii="Bookman Old Style" w:eastAsia="標楷體" w:hAnsi="Bookman Old Style"/>
          <w:sz w:val="20"/>
        </w:rPr>
      </w:pPr>
      <w:r w:rsidRPr="003614D8">
        <w:rPr>
          <w:rFonts w:ascii="Bookman Old Style" w:eastAsia="標楷體" w:hAnsi="Bookman Old Style" w:hint="eastAsia"/>
          <w:sz w:val="20"/>
        </w:rPr>
        <w:t>自</w:t>
      </w:r>
      <w:r w:rsidRPr="003614D8">
        <w:rPr>
          <w:rFonts w:ascii="Bookman Old Style" w:eastAsia="標楷體" w:hAnsi="Bookman Old Style"/>
          <w:sz w:val="20"/>
        </w:rPr>
        <w:t>2022</w:t>
      </w:r>
      <w:r w:rsidRPr="003614D8">
        <w:rPr>
          <w:rFonts w:ascii="Bookman Old Style" w:eastAsia="標楷體" w:hAnsi="Bookman Old Style" w:hint="eastAsia"/>
          <w:sz w:val="20"/>
        </w:rPr>
        <w:t>年</w:t>
      </w:r>
      <w:r w:rsidRPr="003614D8">
        <w:rPr>
          <w:rFonts w:ascii="Bookman Old Style" w:eastAsia="標楷體" w:hAnsi="Bookman Old Style"/>
          <w:sz w:val="20"/>
        </w:rPr>
        <w:t>1</w:t>
      </w:r>
      <w:r w:rsidRPr="003614D8">
        <w:rPr>
          <w:rFonts w:ascii="Bookman Old Style" w:eastAsia="標楷體" w:hAnsi="Bookman Old Style" w:hint="eastAsia"/>
          <w:sz w:val="20"/>
        </w:rPr>
        <w:t>月</w:t>
      </w:r>
      <w:r w:rsidRPr="003614D8">
        <w:rPr>
          <w:rFonts w:ascii="Bookman Old Style" w:eastAsia="標楷體" w:hAnsi="Bookman Old Style"/>
          <w:sz w:val="20"/>
        </w:rPr>
        <w:t>1</w:t>
      </w:r>
      <w:r w:rsidRPr="003614D8">
        <w:rPr>
          <w:rFonts w:ascii="Bookman Old Style" w:eastAsia="標楷體" w:hAnsi="Bookman Old Style" w:hint="eastAsia"/>
          <w:sz w:val="20"/>
        </w:rPr>
        <w:t>日至</w:t>
      </w:r>
      <w:r w:rsidRPr="003614D8">
        <w:rPr>
          <w:rFonts w:ascii="Bookman Old Style" w:eastAsia="標楷體" w:hAnsi="Bookman Old Style"/>
          <w:sz w:val="20"/>
        </w:rPr>
        <w:t>2022</w:t>
      </w:r>
      <w:r w:rsidRPr="003614D8">
        <w:rPr>
          <w:rFonts w:ascii="Bookman Old Style" w:eastAsia="標楷體" w:hAnsi="Bookman Old Style" w:hint="eastAsia"/>
          <w:sz w:val="20"/>
        </w:rPr>
        <w:t>年</w:t>
      </w:r>
      <w:r w:rsidRPr="003614D8">
        <w:rPr>
          <w:rFonts w:ascii="Bookman Old Style" w:eastAsia="標楷體" w:hAnsi="Bookman Old Style"/>
          <w:sz w:val="20"/>
        </w:rPr>
        <w:t>12</w:t>
      </w:r>
      <w:r w:rsidRPr="003614D8">
        <w:rPr>
          <w:rFonts w:ascii="Bookman Old Style" w:eastAsia="標楷體" w:hAnsi="Bookman Old Style" w:hint="eastAsia"/>
          <w:sz w:val="20"/>
        </w:rPr>
        <w:t>月</w:t>
      </w:r>
      <w:r w:rsidRPr="003614D8">
        <w:rPr>
          <w:rFonts w:ascii="Bookman Old Style" w:eastAsia="標楷體" w:hAnsi="Bookman Old Style"/>
          <w:sz w:val="20"/>
        </w:rPr>
        <w:t>31</w:t>
      </w:r>
      <w:r w:rsidRPr="003614D8">
        <w:rPr>
          <w:rFonts w:ascii="Bookman Old Style" w:eastAsia="標楷體" w:hAnsi="Bookman Old Style" w:hint="eastAsia"/>
          <w:sz w:val="20"/>
        </w:rPr>
        <w:t>日</w:t>
      </w:r>
    </w:p>
    <w:tbl>
      <w:tblPr>
        <w:tblW w:w="10065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425"/>
        <w:gridCol w:w="1134"/>
        <w:gridCol w:w="1560"/>
        <w:gridCol w:w="1701"/>
        <w:gridCol w:w="992"/>
        <w:gridCol w:w="992"/>
        <w:gridCol w:w="2410"/>
      </w:tblGrid>
      <w:tr w:rsidR="003614D8" w:rsidRPr="003614D8" w:rsidTr="001B5F4E">
        <w:trPr>
          <w:trHeight w:val="345"/>
        </w:trPr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預算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上年度</w:t>
            </w:r>
          </w:p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預算數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spacing w:before="100" w:beforeAutospacing="1" w:after="100" w:afterAutospacing="1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hint="eastAsia"/>
                <w:sz w:val="20"/>
                <w:szCs w:val="20"/>
              </w:rPr>
              <w:t>本年度與上年度預算比較數</w:t>
            </w:r>
            <w:r w:rsidRPr="003614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說明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名稱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D8" w:rsidRPr="003614D8" w:rsidRDefault="003614D8" w:rsidP="003614D8">
            <w:pPr>
              <w:spacing w:before="100" w:beforeAutospacing="1" w:after="100" w:afterAutospacing="1"/>
              <w:jc w:val="distribute"/>
              <w:rPr>
                <w:rFonts w:ascii="Arial Unicode MS" w:eastAsia="Arial Unicode MS" w:hAnsi="Arial Unicode MS" w:cs="Arial Unicode MS"/>
              </w:rPr>
            </w:pPr>
            <w:r w:rsidRPr="003614D8">
              <w:rPr>
                <w:rFonts w:hint="eastAsia"/>
                <w:sz w:val="20"/>
                <w:szCs w:val="20"/>
              </w:rPr>
              <w:t>增加</w:t>
            </w:r>
            <w:r w:rsidRPr="003614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4D8" w:rsidRPr="003614D8" w:rsidRDefault="003614D8" w:rsidP="003614D8">
            <w:pPr>
              <w:spacing w:before="100" w:beforeAutospacing="1" w:after="100" w:afterAutospacing="1"/>
              <w:jc w:val="distribute"/>
              <w:rPr>
                <w:rFonts w:ascii="Arial Unicode MS" w:eastAsia="Arial Unicode MS" w:hAnsi="Arial Unicode MS" w:cs="Arial Unicode MS"/>
              </w:rPr>
            </w:pPr>
            <w:r w:rsidRPr="003614D8">
              <w:rPr>
                <w:rFonts w:hint="eastAsia"/>
                <w:sz w:val="20"/>
                <w:szCs w:val="20"/>
              </w:rPr>
              <w:t>減少</w:t>
            </w:r>
            <w:r w:rsidRPr="003614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經費收入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6,651,000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5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358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0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kern w:val="0"/>
                <w:sz w:val="20"/>
                <w:szCs w:val="20"/>
              </w:rPr>
              <w:t>1,301,</w:t>
            </w:r>
            <w:r w:rsidRPr="003614D8">
              <w:rPr>
                <w:rFonts w:eastAsia="標楷體"/>
                <w:b/>
                <w:kern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8,000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入會費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一般會員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30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名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常年會費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color w:val="000000"/>
                <w:sz w:val="20"/>
                <w:szCs w:val="20"/>
              </w:rPr>
              <w:t>71,000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color w:val="000000"/>
                <w:sz w:val="20"/>
                <w:szCs w:val="20"/>
              </w:rPr>
              <w:t>79,000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8,000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一般會員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71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名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捐款收入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color w:val="000000"/>
                <w:sz w:val="20"/>
                <w:szCs w:val="20"/>
              </w:rPr>
              <w:t>2,500,000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color w:val="000000"/>
                <w:sz w:val="20"/>
                <w:szCs w:val="20"/>
              </w:rPr>
              <w:t>2,116,000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384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利息收入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專案補助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3614D8">
              <w:rPr>
                <w:color w:val="000000"/>
                <w:sz w:val="20"/>
                <w:szCs w:val="20"/>
              </w:rPr>
              <w:t>,</w:t>
            </w:r>
            <w:r w:rsidRPr="003614D8">
              <w:rPr>
                <w:rFonts w:hint="eastAsia"/>
                <w:color w:val="000000"/>
                <w:sz w:val="20"/>
                <w:szCs w:val="20"/>
              </w:rPr>
              <w:t>050</w:t>
            </w:r>
            <w:r w:rsidRPr="003614D8"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jc w:val="right"/>
              <w:rPr>
                <w:color w:val="000000"/>
                <w:sz w:val="20"/>
                <w:szCs w:val="20"/>
              </w:rPr>
            </w:pPr>
            <w:r w:rsidRPr="003614D8">
              <w:rPr>
                <w:color w:val="000000"/>
                <w:sz w:val="20"/>
                <w:szCs w:val="20"/>
              </w:rPr>
              <w:t>3,133,000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917,000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其他收入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3614D8" w:rsidRPr="003614D8" w:rsidTr="001B5F4E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經費支出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6,651,000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5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358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0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kern w:val="0"/>
                <w:sz w:val="20"/>
                <w:szCs w:val="20"/>
              </w:rPr>
              <w:t>1,293,</w:t>
            </w:r>
            <w:r w:rsidRPr="003614D8">
              <w:rPr>
                <w:rFonts w:eastAsia="標楷體"/>
                <w:b/>
                <w:kern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人事費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525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525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薪資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42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42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5000*</w:t>
            </w:r>
            <w:proofErr w:type="gramStart"/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12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薦任</w:t>
            </w:r>
            <w:proofErr w:type="gramEnd"/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一名；正職一名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30000*12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保險費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105,000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105,000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3614D8">
              <w:rPr>
                <w:rFonts w:eastAsia="標楷體"/>
                <w:kern w:val="0"/>
                <w:sz w:val="20"/>
                <w:szCs w:val="20"/>
              </w:rPr>
              <w:t>勞</w:t>
            </w:r>
            <w:proofErr w:type="gramEnd"/>
            <w:r w:rsidRPr="003614D8">
              <w:rPr>
                <w:rFonts w:eastAsia="標楷體"/>
                <w:kern w:val="0"/>
                <w:sz w:val="20"/>
                <w:szCs w:val="20"/>
              </w:rPr>
              <w:t>健保雇主負擔部分及勞退金</w:t>
            </w:r>
            <w:proofErr w:type="gramStart"/>
            <w:r w:rsidRPr="003614D8">
              <w:rPr>
                <w:rFonts w:eastAsia="標楷體"/>
                <w:kern w:val="0"/>
                <w:sz w:val="20"/>
                <w:szCs w:val="20"/>
              </w:rPr>
              <w:t>提撥</w:t>
            </w:r>
            <w:proofErr w:type="gramEnd"/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辦公費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200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200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一般支出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文具費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11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郵電費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25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郵資、電話、傳真、網路等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辦公室租金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125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125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2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個月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*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10,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000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 xml:space="preserve"> (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含水、電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雜項支出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39,000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39,000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含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月曆製作、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影印及沖洗照片、耗材及其他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業務費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b/>
                <w:color w:val="000000"/>
                <w:sz w:val="20"/>
                <w:szCs w:val="20"/>
              </w:rPr>
              <w:t>1,376,000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948,000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kern w:val="0"/>
                <w:sz w:val="20"/>
                <w:szCs w:val="20"/>
              </w:rPr>
              <w:t>428,000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活動及部分專案支出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會議費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40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320,000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場地租借、清潔費等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旅運費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800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73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62,000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機票、車資、住宿等費用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網頁管理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100,00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100,00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網頁製作、管理及網站租金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茶點與餐費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71</w:t>
            </w:r>
            <w:r w:rsidRPr="003614D8">
              <w:rPr>
                <w:rFonts w:eastAsia="標楷體"/>
                <w:kern w:val="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46,000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便當、茶點、餐費等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其他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5,000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手續費及其他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專案支出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hint="eastAsia"/>
                <w:b/>
                <w:color w:val="000000"/>
                <w:sz w:val="20"/>
                <w:szCs w:val="20"/>
              </w:rPr>
              <w:t>3</w:t>
            </w:r>
            <w:r w:rsidRPr="003614D8">
              <w:rPr>
                <w:b/>
                <w:color w:val="000000"/>
                <w:sz w:val="20"/>
                <w:szCs w:val="20"/>
              </w:rPr>
              <w:t>,</w:t>
            </w:r>
            <w:r w:rsidRPr="003614D8">
              <w:rPr>
                <w:rFonts w:hint="eastAsia"/>
                <w:b/>
                <w:color w:val="000000"/>
                <w:sz w:val="20"/>
                <w:szCs w:val="20"/>
              </w:rPr>
              <w:t>050</w:t>
            </w:r>
            <w:r w:rsidRPr="003614D8">
              <w:rPr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2,185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</w:t>
            </w: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0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kern w:val="0"/>
                <w:sz w:val="20"/>
                <w:szCs w:val="20"/>
              </w:rPr>
              <w:t>865,000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年度活動各項相關支出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購置費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kern w:val="0"/>
                <w:sz w:val="20"/>
                <w:szCs w:val="20"/>
              </w:rPr>
              <w:t>1,5</w:t>
            </w: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00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kern w:val="0"/>
                <w:sz w:val="20"/>
                <w:szCs w:val="20"/>
              </w:rPr>
              <w:t>1,5</w:t>
            </w: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00</w:t>
            </w: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設置</w:t>
            </w: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石門</w:t>
            </w:r>
            <w:proofErr w:type="gramStart"/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相撲場</w:t>
            </w:r>
            <w:proofErr w:type="gramEnd"/>
          </w:p>
        </w:tc>
      </w:tr>
      <w:tr w:rsidR="003614D8" w:rsidRPr="003614D8" w:rsidTr="001B5F4E">
        <w:trPr>
          <w:trHeight w:val="5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proofErr w:type="gramStart"/>
            <w:r w:rsidRPr="003614D8">
              <w:rPr>
                <w:rFonts w:eastAsia="標楷體"/>
                <w:kern w:val="0"/>
                <w:sz w:val="20"/>
                <w:szCs w:val="20"/>
              </w:rPr>
              <w:t>提撥</w:t>
            </w:r>
            <w:proofErr w:type="gramEnd"/>
            <w:r w:rsidRPr="003614D8">
              <w:rPr>
                <w:rFonts w:eastAsia="標楷體"/>
                <w:kern w:val="0"/>
                <w:sz w:val="20"/>
                <w:szCs w:val="20"/>
              </w:rPr>
              <w:t>基金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ind w:firstLineChars="400" w:firstLine="801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ind w:firstLineChars="400" w:firstLine="801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結餘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ind w:firstLineChars="400" w:firstLine="801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ind w:firstLineChars="400" w:firstLine="801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b/>
                <w:bCs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4D8" w:rsidRPr="003614D8" w:rsidRDefault="003614D8" w:rsidP="003614D8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3614D8" w:rsidRPr="003614D8" w:rsidTr="001B5F4E">
        <w:trPr>
          <w:trHeight w:val="345"/>
        </w:trPr>
        <w:tc>
          <w:tcPr>
            <w:tcW w:w="42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  <w:r w:rsidRPr="003614D8">
              <w:rPr>
                <w:rFonts w:eastAsia="標楷體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ind w:firstLineChars="400" w:firstLine="801"/>
              <w:rPr>
                <w:rFonts w:eastAsia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3614D8" w:rsidRPr="003614D8" w:rsidRDefault="003614D8" w:rsidP="003614D8">
            <w:pPr>
              <w:widowControl/>
              <w:spacing w:line="300" w:lineRule="exact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</w:tbl>
    <w:p w:rsidR="003614D8" w:rsidRPr="003614D8" w:rsidRDefault="003614D8" w:rsidP="003614D8">
      <w:pPr>
        <w:spacing w:line="180" w:lineRule="atLeast"/>
        <w:ind w:firstLineChars="2200" w:firstLine="4400"/>
        <w:rPr>
          <w:rFonts w:ascii="Bookman Old Style" w:eastAsia="標楷體" w:hAnsi="Bookman Old Style"/>
          <w:sz w:val="20"/>
        </w:rPr>
      </w:pPr>
    </w:p>
    <w:p w:rsidR="003614D8" w:rsidRPr="003614D8" w:rsidRDefault="003614D8" w:rsidP="003614D8">
      <w:pPr>
        <w:rPr>
          <w:rFonts w:ascii="標楷體" w:eastAsia="標楷體" w:hAnsi="標楷體"/>
        </w:rPr>
      </w:pPr>
      <w:r w:rsidRPr="003614D8">
        <w:rPr>
          <w:rFonts w:ascii="標楷體" w:eastAsia="標楷體" w:hAnsi="標楷體" w:hint="eastAsia"/>
        </w:rPr>
        <w:t xml:space="preserve">        </w:t>
      </w:r>
    </w:p>
    <w:p w:rsidR="003614D8" w:rsidRDefault="003614D8" w:rsidP="003614D8">
      <w:pPr>
        <w:pStyle w:val="a4"/>
        <w:rPr>
          <w:rFonts w:ascii="標楷體" w:eastAsia="標楷體" w:hAnsi="標楷體"/>
          <w:sz w:val="24"/>
        </w:rPr>
        <w:sectPr w:rsidR="003614D8" w:rsidSect="00800E72">
          <w:pgSz w:w="11906" w:h="16838"/>
          <w:pgMar w:top="709" w:right="849" w:bottom="284" w:left="1276" w:header="851" w:footer="992" w:gutter="0"/>
          <w:cols w:space="425"/>
          <w:docGrid w:type="lines" w:linePitch="360"/>
        </w:sectPr>
      </w:pPr>
      <w:r w:rsidRPr="003614D8">
        <w:rPr>
          <w:rFonts w:ascii="標楷體" w:eastAsia="標楷體" w:hAnsi="標楷體" w:hint="eastAsia"/>
          <w:sz w:val="24"/>
        </w:rPr>
        <w:t xml:space="preserve"> 理事長:           秘書長:          會計:         製表:</w:t>
      </w:r>
    </w:p>
    <w:tbl>
      <w:tblPr>
        <w:tblpPr w:leftFromText="180" w:rightFromText="180" w:vertAnchor="page" w:horzAnchor="margin" w:tblpXSpec="center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2880"/>
        <w:gridCol w:w="2484"/>
        <w:gridCol w:w="5256"/>
        <w:gridCol w:w="1620"/>
      </w:tblGrid>
      <w:tr w:rsidR="003614D8" w:rsidRPr="00476498" w:rsidTr="001B5F4E">
        <w:trPr>
          <w:trHeight w:val="349"/>
        </w:trPr>
        <w:tc>
          <w:tcPr>
            <w:tcW w:w="13788" w:type="dxa"/>
            <w:gridSpan w:val="6"/>
          </w:tcPr>
          <w:p w:rsidR="003614D8" w:rsidRPr="00476498" w:rsidRDefault="003614D8" w:rsidP="001B5F4E">
            <w:pPr>
              <w:rPr>
                <w:rFonts w:ascii="標楷體" w:eastAsia="標楷體" w:hAnsi="標楷體" w:cs="Arial"/>
              </w:rPr>
            </w:pPr>
            <w:r w:rsidRPr="00476498">
              <w:rPr>
                <w:rFonts w:ascii="標楷體" w:eastAsia="標楷體" w:hAnsi="標楷體" w:cs="Arial" w:hint="eastAsia"/>
              </w:rPr>
              <w:lastRenderedPageBreak/>
              <w:t>(</w:t>
            </w:r>
            <w:r w:rsidR="00D02224">
              <w:rPr>
                <w:rFonts w:ascii="標楷體" w:eastAsia="標楷體" w:hAnsi="標楷體" w:cs="Arial" w:hint="eastAsia"/>
              </w:rPr>
              <w:t>附件四</w:t>
            </w:r>
            <w:r w:rsidRPr="00476498">
              <w:rPr>
                <w:rFonts w:ascii="標楷體" w:eastAsia="標楷體" w:hAnsi="標楷體" w:cs="Arial" w:hint="eastAsia"/>
              </w:rPr>
              <w:t>)                                   中華民國相撲協會202</w:t>
            </w:r>
            <w:r>
              <w:rPr>
                <w:rFonts w:ascii="標楷體" w:eastAsia="標楷體" w:hAnsi="標楷體" w:cs="Arial" w:hint="eastAsia"/>
              </w:rPr>
              <w:t>2</w:t>
            </w:r>
            <w:r w:rsidRPr="00476498">
              <w:rPr>
                <w:rFonts w:ascii="標楷體" w:eastAsia="標楷體" w:hAnsi="標楷體" w:cs="Arial" w:hint="eastAsia"/>
              </w:rPr>
              <w:t>年度工作計畫</w:t>
            </w:r>
          </w:p>
        </w:tc>
      </w:tr>
      <w:tr w:rsidR="003614D8" w:rsidRPr="00476498" w:rsidTr="001B5F4E">
        <w:tc>
          <w:tcPr>
            <w:tcW w:w="828" w:type="dxa"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類別</w:t>
            </w: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項次</w:t>
            </w:r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項目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實施日期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工作要點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備註</w:t>
            </w:r>
          </w:p>
        </w:tc>
      </w:tr>
      <w:tr w:rsidR="003614D8" w:rsidRPr="00476498" w:rsidTr="001B5F4E">
        <w:tc>
          <w:tcPr>
            <w:tcW w:w="828" w:type="dxa"/>
            <w:vMerge w:val="restart"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會務</w:t>
            </w:r>
          </w:p>
        </w:tc>
        <w:tc>
          <w:tcPr>
            <w:tcW w:w="720" w:type="dxa"/>
            <w:vMerge w:val="restart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proofErr w:type="gramStart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2880" w:type="dxa"/>
            <w:vMerge w:val="restart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召開理事會</w:t>
            </w:r>
          </w:p>
        </w:tc>
        <w:tc>
          <w:tcPr>
            <w:tcW w:w="2484" w:type="dxa"/>
            <w:vMerge w:val="restart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召開二～四次</w:t>
            </w:r>
          </w:p>
        </w:tc>
        <w:tc>
          <w:tcPr>
            <w:tcW w:w="5256" w:type="dxa"/>
            <w:vMerge w:val="restart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1. 擬訂年度工作計畫、工作報告及預算、決算</w:t>
            </w:r>
          </w:p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2. 審定會員之資格</w:t>
            </w:r>
          </w:p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3. 其他應執行事項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理事長召集</w:t>
            </w:r>
          </w:p>
        </w:tc>
      </w:tr>
      <w:tr w:rsidR="003614D8" w:rsidRPr="00476498" w:rsidTr="001B5F4E"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88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484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5256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88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484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5256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二</w:t>
            </w:r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召開監事會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至少召開一次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1. 監察理事會工作之執行2. 審核年度決算3. 其他應監察事項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常務監事召集</w:t>
            </w:r>
          </w:p>
        </w:tc>
      </w:tr>
      <w:tr w:rsidR="003614D8" w:rsidRPr="00476498" w:rsidTr="001B5F4E">
        <w:trPr>
          <w:trHeight w:val="650"/>
        </w:trPr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三</w:t>
            </w:r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召開第三屆第一次會員大會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明年1月中旬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1.由理事長召集2. 決議理監事會通過之年度工作、工作人員待遇及下年度預算3. 討論重大會議案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四</w:t>
            </w:r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會籍管理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隨時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會員資料之更新與維護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 w:val="restart"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業務</w:t>
            </w: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proofErr w:type="gramStart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中華民國相撲協會通訊出版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偶數月出刊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二</w:t>
            </w:r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舉辦相撲專業演講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不定期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針對一般民眾舉辦演講，提升社會各界對於相撲相關知識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rPr>
          <w:trHeight w:val="405"/>
        </w:trPr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  <w:vMerge w:val="restart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三</w:t>
            </w:r>
          </w:p>
        </w:tc>
        <w:tc>
          <w:tcPr>
            <w:tcW w:w="2880" w:type="dxa"/>
            <w:vMerge w:val="restart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舉辦國手選拔、活動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全年度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優秀選手訓練營、選訓小組會議，積極參與他國相撲協會相關活動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rPr>
          <w:trHeight w:val="330"/>
        </w:trPr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88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上旬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世界盃專案培訓、國內、外移地訓練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rPr>
          <w:trHeight w:val="330"/>
        </w:trPr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88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中旬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亞洲</w:t>
            </w:r>
            <w:proofErr w:type="gramStart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盃</w:t>
            </w:r>
            <w:proofErr w:type="gramEnd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專案培訓、世界盃專案培訓、台灣</w:t>
            </w:r>
            <w:proofErr w:type="gramStart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盃</w:t>
            </w:r>
            <w:proofErr w:type="gramEnd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大相撲競賽、國內、外移地訓練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rPr>
          <w:trHeight w:val="308"/>
        </w:trPr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880" w:type="dxa"/>
            <w:vMerge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下旬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世界盃相撲錦標賽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四</w:t>
            </w:r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製作專屬網頁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 w:val="restart"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財務</w:t>
            </w: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proofErr w:type="gramStart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編造年度決算書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會計年度終了後兩</w:t>
            </w:r>
            <w:proofErr w:type="gramStart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個</w:t>
            </w:r>
            <w:proofErr w:type="gramEnd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月內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1.由理事會編造，並提會員大會通過（會員大會未能如期召開者，先報主管機關核備）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二</w:t>
            </w:r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編造年度預算表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會計年度開始前兩</w:t>
            </w:r>
            <w:proofErr w:type="gramStart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個</w:t>
            </w:r>
            <w:proofErr w:type="gramEnd"/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月</w:t>
            </w: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1.由理事會編造，並提會員大會通過（會員大會未能如期召開者，先報主管機關核備）</w:t>
            </w: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三</w:t>
            </w:r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徵收常年會費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  <w:tr w:rsidR="003614D8" w:rsidRPr="00476498" w:rsidTr="001B5F4E">
        <w:tc>
          <w:tcPr>
            <w:tcW w:w="828" w:type="dxa"/>
            <w:vMerge/>
          </w:tcPr>
          <w:p w:rsidR="003614D8" w:rsidRPr="00476498" w:rsidRDefault="003614D8" w:rsidP="001B5F4E">
            <w:pPr>
              <w:jc w:val="center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7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四</w:t>
            </w:r>
          </w:p>
        </w:tc>
        <w:tc>
          <w:tcPr>
            <w:tcW w:w="288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  <w:r w:rsidRPr="00476498">
              <w:rPr>
                <w:rFonts w:ascii="標楷體" w:eastAsia="標楷體" w:hAnsi="標楷體" w:cs="Arial" w:hint="eastAsia"/>
                <w:sz w:val="21"/>
                <w:szCs w:val="21"/>
              </w:rPr>
              <w:t>各項補助款核銷</w:t>
            </w:r>
          </w:p>
        </w:tc>
        <w:tc>
          <w:tcPr>
            <w:tcW w:w="2484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5256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  <w:tc>
          <w:tcPr>
            <w:tcW w:w="1620" w:type="dxa"/>
          </w:tcPr>
          <w:p w:rsidR="003614D8" w:rsidRPr="00476498" w:rsidRDefault="003614D8" w:rsidP="001B5F4E">
            <w:pPr>
              <w:jc w:val="both"/>
              <w:rPr>
                <w:rFonts w:ascii="標楷體" w:eastAsia="標楷體" w:hAnsi="標楷體" w:cs="Arial"/>
                <w:sz w:val="21"/>
                <w:szCs w:val="21"/>
              </w:rPr>
            </w:pPr>
          </w:p>
        </w:tc>
      </w:tr>
    </w:tbl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3614D8" w:rsidRDefault="003614D8" w:rsidP="003614D8">
      <w:pPr>
        <w:pStyle w:val="a4"/>
        <w:rPr>
          <w:rFonts w:ascii="標楷體" w:eastAsia="標楷體" w:hAnsi="標楷體"/>
        </w:rPr>
      </w:pPr>
    </w:p>
    <w:p w:rsidR="00CE5940" w:rsidRDefault="00CE5940" w:rsidP="003614D8">
      <w:pPr>
        <w:pStyle w:val="a4"/>
        <w:rPr>
          <w:rFonts w:ascii="標楷體" w:eastAsia="標楷體" w:hAnsi="標楷體"/>
        </w:rPr>
      </w:pPr>
    </w:p>
    <w:tbl>
      <w:tblPr>
        <w:tblpPr w:leftFromText="180" w:rightFromText="180" w:vertAnchor="page" w:horzAnchor="margin" w:tblpXSpec="center" w:tblpY="583"/>
        <w:tblOverlap w:val="never"/>
        <w:tblW w:w="1207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6"/>
        <w:gridCol w:w="5393"/>
        <w:gridCol w:w="1843"/>
        <w:gridCol w:w="3685"/>
      </w:tblGrid>
      <w:tr w:rsidR="00CE5940" w:rsidRPr="00CE5940" w:rsidTr="00CE5940">
        <w:trPr>
          <w:trHeight w:val="412"/>
        </w:trPr>
        <w:tc>
          <w:tcPr>
            <w:tcW w:w="1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          </w:t>
            </w: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中華民國相撲協會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111</w:t>
            </w:r>
            <w:proofErr w:type="gramEnd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年度預定行事曆                (以實際舉辦日期為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準</w:t>
            </w:r>
            <w:proofErr w:type="gramEnd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活動日期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活動名稱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活動地點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備註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CE5940">
              <w:rPr>
                <w:rFonts w:ascii="標楷體" w:eastAsia="標楷體" w:hAnsi="標楷體" w:hint="eastAsia"/>
                <w:bCs/>
                <w:sz w:val="22"/>
                <w:szCs w:val="22"/>
              </w:rPr>
              <w:t>109</w:t>
            </w:r>
            <w:proofErr w:type="gramEnd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年度</w:t>
            </w:r>
            <w:r w:rsidRPr="00CE5940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第一次選訓會議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第八屆國際女子</w:t>
            </w:r>
            <w:proofErr w:type="gramStart"/>
            <w:r w:rsidRPr="00CE5940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相撲賽國手</w:t>
            </w:r>
            <w:proofErr w:type="gramEnd"/>
            <w:r w:rsidRPr="00CE5940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遴選辦法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1/8-9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第十一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屆白鵬杯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國際青少年相撲賽賽前集訓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新北市八里國中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1/15-16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第十一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屆白鵬杯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國際青少年相撲賽賽前集訓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新北市八里國中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1/22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第五屆第第十二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次理監事會議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1/29-30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第十一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屆白鵬杯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國際青少年相撲賽賽前集訓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940" w:rsidRPr="00CE5940" w:rsidRDefault="00CE5940" w:rsidP="00CE5940">
            <w:pPr>
              <w:widowControl/>
              <w:rPr>
                <w:rFonts w:ascii="Calibri" w:hAnsi="Calibri"/>
              </w:rPr>
            </w:pP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1/29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cs="標楷體" w:hint="eastAsia"/>
                <w:sz w:val="22"/>
                <w:szCs w:val="22"/>
              </w:rPr>
              <w:t>第八屆國際女子相撲錦標賽國手遴選、</w:t>
            </w:r>
            <w:proofErr w:type="gramStart"/>
            <w:r w:rsidRPr="00CE5940">
              <w:rPr>
                <w:rFonts w:ascii="標楷體" w:eastAsia="標楷體" w:hAnsi="標楷體" w:hint="eastAsia"/>
                <w:bCs/>
                <w:sz w:val="22"/>
                <w:szCs w:val="22"/>
              </w:rPr>
              <w:t>第二次</w:t>
            </w:r>
            <w:r w:rsidRPr="00CE5940">
              <w:rPr>
                <w:rFonts w:ascii="標楷體" w:eastAsia="標楷體" w:hAnsi="標楷體" w:cs="標楷體" w:hint="eastAsia"/>
                <w:sz w:val="22"/>
                <w:szCs w:val="22"/>
              </w:rPr>
              <w:t>選訓</w:t>
            </w:r>
            <w:proofErr w:type="gramEnd"/>
            <w:r w:rsidRPr="00CE5940">
              <w:rPr>
                <w:rFonts w:ascii="標楷體" w:eastAsia="標楷體" w:hAnsi="標楷體" w:cs="標楷體" w:hint="eastAsia"/>
                <w:sz w:val="22"/>
                <w:szCs w:val="22"/>
              </w:rPr>
              <w:t>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lang w:eastAsia="ja-JP"/>
              </w:rPr>
              <w:t>新北市石門相撲場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第八屆國際女子</w:t>
            </w:r>
            <w:proofErr w:type="gramStart"/>
            <w:r w:rsidRPr="00CE5940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相撲賽遴選</w:t>
            </w:r>
            <w:proofErr w:type="gramEnd"/>
            <w:r w:rsidRPr="00CE5940">
              <w:rPr>
                <w:rFonts w:ascii="標楷體" w:eastAsia="標楷體" w:hAnsi="標楷體" w:cs="標楷體" w:hint="eastAsia"/>
                <w:bCs/>
                <w:sz w:val="22"/>
                <w:szCs w:val="22"/>
              </w:rPr>
              <w:t>結果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1/31-2/3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第十一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屆白鵬杯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國際青少年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相撲賽</w:t>
            </w:r>
            <w:proofErr w:type="gramEnd"/>
            <w:r w:rsidRPr="00CE5940">
              <w:rPr>
                <w:rFonts w:ascii="標楷體" w:eastAsia="標楷體" w:hAnsi="標楷體" w:hint="eastAsia"/>
                <w:bCs/>
                <w:sz w:val="22"/>
                <w:szCs w:val="22"/>
              </w:rPr>
              <w:t>(2/2)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日本東京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</w:rPr>
              <w:t>2/10-12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第一次C級裁判講習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</w:rPr>
              <w:t>2/10-13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B級裁判講習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</w:rPr>
              <w:t>2/11-13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A級裁判講習(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</w:rPr>
              <w:t>2/18-19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A級裁判講習(二)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E5940">
              <w:rPr>
                <w:rFonts w:ascii="標楷體" w:eastAsia="標楷體" w:hAnsi="標楷體" w:hint="eastAsia"/>
                <w:bCs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</w:rPr>
              <w:t>2/18-20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第二次C級裁判講習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E5940">
              <w:rPr>
                <w:rFonts w:ascii="標楷體" w:eastAsia="標楷體" w:hAnsi="標楷體" w:hint="eastAsia"/>
                <w:bCs/>
                <w:sz w:val="22"/>
                <w:szCs w:val="22"/>
              </w:rPr>
              <w:t>三天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3/5~6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2022第一次成年選手培訓營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3/12~13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2022大阪國際女子相撲錦標賽賽前集訓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3/19-20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2022大阪國際女子相撲錦標賽賽前集訓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3/26~27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2022第一次 U18選手培訓營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台東</w:t>
            </w: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縣</w:t>
            </w: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卑南國中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3/26~27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2022大阪國際女子相撲錦標賽賽前集訓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4/2-3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2022大阪國際女子相撲錦標賽賽前集訓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4/10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bCs/>
                <w:kern w:val="0"/>
                <w:sz w:val="22"/>
                <w:szCs w:val="22"/>
              </w:rPr>
              <w:t>2022大阪國際女子相撲錦標賽(4/17)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日本大阪堺市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四天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4/22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第五屆2022第二次理監事會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4/30-5/1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5/14-15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2022第二次U18選手培訓營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台東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卑</w:t>
            </w:r>
            <w:proofErr w:type="gramEnd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南國中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5/14-15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5/21-22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2022第二次成年選手培訓營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5/28-29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6/4~5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2022第三次U18選手培訓營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台東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卑</w:t>
            </w:r>
            <w:proofErr w:type="gramEnd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南國中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6/16~17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6/25-26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2022年第三次成年選手培訓營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</w:rPr>
              <w:t>7/2-3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世界運動會相撲賽賽前集訓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  <w:lang w:eastAsia="ja-JP"/>
              </w:rPr>
              <w:t>二天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7/7-17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世界運動會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相撲賽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(國際相撲聯盟理事會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․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會員大會)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美國阿拉巴馬州伯明罕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十天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7/11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第五屆第八次理監事會、</w:t>
            </w: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第五屆第四次會員大會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鼎富樓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rPr>
                <w:rFonts w:ascii="標楷體" w:eastAsia="標楷體" w:hAnsi="標楷體"/>
                <w:kern w:val="0"/>
                <w:sz w:val="22"/>
              </w:rPr>
            </w:pP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7/12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</w:rPr>
              <w:t>禁藥宣導、大金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</w:rPr>
              <w:t>盃</w:t>
            </w:r>
            <w:proofErr w:type="gramEnd"/>
            <w:r w:rsidRPr="00CE5940">
              <w:rPr>
                <w:rFonts w:ascii="標楷體" w:eastAsia="標楷體" w:hAnsi="標楷體" w:hint="eastAsia"/>
                <w:kern w:val="0"/>
                <w:sz w:val="22"/>
              </w:rPr>
              <w:t>全國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</w:rPr>
              <w:t>相撲賽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324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</w:rPr>
              <w:t>7/26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北部青少年相撲體驗營(國中)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8/4-7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B級教練講習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E5940">
              <w:rPr>
                <w:rFonts w:ascii="標楷體" w:eastAsia="標楷體" w:hAnsi="標楷體" w:hint="eastAsia"/>
                <w:bCs/>
                <w:sz w:val="22"/>
                <w:szCs w:val="22"/>
              </w:rPr>
              <w:t>四天</w:t>
            </w:r>
          </w:p>
        </w:tc>
      </w:tr>
      <w:tr w:rsidR="00CE5940" w:rsidRPr="00CE5940" w:rsidTr="00CE5940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8/4-6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第一次C級教練講習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CE5940" w:rsidRPr="00CE5940" w:rsidTr="00CE5940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8/5-7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A級教練講習(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CE5940" w:rsidRPr="00CE5940" w:rsidTr="00CE5940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8/13-14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A級教練講習(二)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E5940">
              <w:rPr>
                <w:rFonts w:ascii="標楷體" w:eastAsia="標楷體" w:hAnsi="標楷體" w:hint="eastAsia"/>
                <w:bCs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8/13-15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第二次C級教練講習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北市大天母校區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CE5940">
              <w:rPr>
                <w:rFonts w:ascii="標楷體" w:eastAsia="標楷體" w:hAnsi="標楷體" w:hint="eastAsia"/>
                <w:bCs/>
                <w:sz w:val="22"/>
                <w:szCs w:val="22"/>
              </w:rPr>
              <w:t>三天</w:t>
            </w:r>
          </w:p>
        </w:tc>
      </w:tr>
      <w:tr w:rsidR="00CE5940" w:rsidRPr="00CE5940" w:rsidTr="00CE5940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8/19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台南相撲推廣活動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</w:rPr>
              <w:t>台南市延平國中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8/20-21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南部青少年相撲夏令營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屏東縣大同高中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8/19-21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第三次C級裁判教練講習(屏東縣體育會相撲委員會承辦)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屏東縣大同高中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三天</w:t>
            </w:r>
          </w:p>
        </w:tc>
      </w:tr>
      <w:tr w:rsidR="00CE5940" w:rsidRPr="00CE5940" w:rsidTr="00CE5940">
        <w:trPr>
          <w:trHeight w:val="359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8/27-28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2020北部青少年相撲夏令營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新北市八里國中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9/18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東部相撲推廣活動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台東體中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9/17-18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2022年第四次U18選手培訓營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台東縣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卑</w:t>
            </w:r>
            <w:proofErr w:type="gramEnd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南國中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9/24-25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2022年第四次成年選手培訓營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10/8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嘉義相撲推廣活動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吳鳳高工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10/9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雲林相撲推廣活動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雲林柔道場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10/15-16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東部相撲推廣活動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花蓮兆豐牧場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426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10/29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台中相撲推廣活動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中興大學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42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11/4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109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第三次選訓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協會辦公室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BA3AD7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屆</w:t>
            </w:r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白鵬盃</w:t>
            </w:r>
            <w:proofErr w:type="gramEnd"/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選拔辦法</w:t>
            </w:r>
          </w:p>
        </w:tc>
      </w:tr>
      <w:tr w:rsidR="00CE5940" w:rsidRPr="00CE5940" w:rsidTr="00CE5940">
        <w:trPr>
          <w:trHeight w:val="42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11/5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</w:rPr>
              <w:t>宜蘭相撲推廣活動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蘇澳海事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天</w:t>
            </w:r>
          </w:p>
        </w:tc>
      </w:tr>
      <w:tr w:rsidR="00CE5940" w:rsidRPr="00CE5940" w:rsidTr="00CE5940">
        <w:trPr>
          <w:trHeight w:val="42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11/11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彰化相撲推廣活動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彰化和美高中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422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11/19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2022年全國相撲錦標賽(大金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高雄市橋頭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11/27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BA3AD7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屆</w:t>
            </w:r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白鵬盃</w:t>
            </w:r>
            <w:proofErr w:type="gramEnd"/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選拔、</w:t>
            </w:r>
            <w:proofErr w:type="gramStart"/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109</w:t>
            </w:r>
            <w:proofErr w:type="gramEnd"/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年度</w:t>
            </w:r>
            <w:proofErr w:type="gramStart"/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第四次選訓</w:t>
            </w:r>
            <w:proofErr w:type="gramEnd"/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  <w:lang w:eastAsia="ja-JP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BA3AD7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屆</w:t>
            </w:r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白鵬盃</w:t>
            </w:r>
            <w:proofErr w:type="gramEnd"/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選手、2023年度培訓國手選拔辦法</w:t>
            </w:r>
          </w:p>
        </w:tc>
      </w:tr>
      <w:tr w:rsidR="00CE5940" w:rsidRPr="00CE5940" w:rsidTr="00CE5940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12/5-6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第十</w:t>
            </w:r>
            <w:r w:rsidR="00BA3AD7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屆白鵬杯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國際青少年相撲賽賽前集訓(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新北市八里國中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  <w:tr w:rsidR="00CE5940" w:rsidRPr="00CE5940" w:rsidTr="00CE5940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12/5-12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亞洲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盃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相撲錦標賽(12/11)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台北市台北體育館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七天</w:t>
            </w:r>
          </w:p>
        </w:tc>
      </w:tr>
      <w:tr w:rsidR="00CE5940" w:rsidRPr="00CE5940" w:rsidTr="00CE5940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12/18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110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年度培訓國手選拔、</w:t>
            </w:r>
            <w:proofErr w:type="gramStart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第五次選訓</w:t>
            </w:r>
            <w:proofErr w:type="gramEnd"/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會議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一天</w:t>
            </w:r>
          </w:p>
        </w:tc>
      </w:tr>
      <w:tr w:rsidR="00CE5940" w:rsidRPr="00CE5940" w:rsidTr="00CE5940">
        <w:trPr>
          <w:trHeight w:val="383"/>
        </w:trPr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E5940">
              <w:rPr>
                <w:rFonts w:ascii="標楷體" w:eastAsia="標楷體" w:hAnsi="標楷體" w:hint="eastAsia"/>
                <w:sz w:val="22"/>
                <w:szCs w:val="22"/>
              </w:rPr>
              <w:t>12/24-25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40" w:rsidRPr="00CE5940" w:rsidRDefault="00BA3AD7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第十二</w:t>
            </w:r>
            <w:proofErr w:type="gramStart"/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屆白鵬杯</w:t>
            </w:r>
            <w:proofErr w:type="gramEnd"/>
            <w:r w:rsidR="00CE5940" w:rsidRPr="00CE5940">
              <w:rPr>
                <w:rFonts w:ascii="標楷體" w:eastAsia="標楷體" w:hAnsi="標楷體" w:hint="eastAsia"/>
                <w:sz w:val="22"/>
                <w:szCs w:val="22"/>
              </w:rPr>
              <w:t>國際青少年相撲賽賽前集訓(二)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新北市石門</w:t>
            </w:r>
            <w:proofErr w:type="gramStart"/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相撲場</w:t>
            </w:r>
            <w:proofErr w:type="gram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5940" w:rsidRPr="00CE5940" w:rsidRDefault="00CE5940" w:rsidP="00CE5940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E5940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二天</w:t>
            </w:r>
          </w:p>
        </w:tc>
      </w:tr>
    </w:tbl>
    <w:p w:rsidR="00CE5940" w:rsidRDefault="00CE5940" w:rsidP="003614D8">
      <w:pPr>
        <w:pStyle w:val="a4"/>
        <w:rPr>
          <w:rFonts w:ascii="標楷體" w:eastAsia="標楷體" w:hAnsi="標楷體"/>
        </w:rPr>
        <w:sectPr w:rsidR="00CE5940" w:rsidSect="003614D8">
          <w:pgSz w:w="16838" w:h="11906" w:orient="landscape"/>
          <w:pgMar w:top="1276" w:right="709" w:bottom="849" w:left="284" w:header="851" w:footer="992" w:gutter="0"/>
          <w:cols w:space="425"/>
          <w:docGrid w:type="lines" w:linePitch="360"/>
        </w:sectPr>
      </w:pPr>
    </w:p>
    <w:p w:rsidR="00E06820" w:rsidRDefault="00E06820" w:rsidP="002308AF">
      <w:pPr>
        <w:rPr>
          <w:rFonts w:ascii="標楷體" w:eastAsia="標楷體" w:hAnsi="標楷體"/>
        </w:rPr>
      </w:pPr>
    </w:p>
    <w:p w:rsidR="002308AF" w:rsidRDefault="002308AF" w:rsidP="002308A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附件五</w:t>
      </w:r>
      <w:r>
        <w:rPr>
          <w:rFonts w:ascii="標楷體" w:eastAsia="標楷體" w:hAnsi="標楷體"/>
        </w:rPr>
        <w:t xml:space="preserve">  </w:t>
      </w:r>
      <w:bookmarkStart w:id="0" w:name="_GoBack"/>
      <w:r w:rsidRPr="00413800">
        <w:rPr>
          <w:rFonts w:ascii="標楷體" w:eastAsia="標楷體" w:hAnsi="標楷體" w:hint="eastAsia"/>
        </w:rPr>
        <w:t>裁判資格檢定及管理實施計畫修改</w:t>
      </w:r>
      <w:bookmarkEnd w:id="0"/>
    </w:p>
    <w:tbl>
      <w:tblPr>
        <w:tblStyle w:val="ac"/>
        <w:tblpPr w:leftFromText="180" w:rightFromText="180" w:vertAnchor="text" w:horzAnchor="page" w:tblpX="1485" w:tblpY="194"/>
        <w:tblW w:w="0" w:type="auto"/>
        <w:tblLook w:val="04A0" w:firstRow="1" w:lastRow="0" w:firstColumn="1" w:lastColumn="0" w:noHBand="0" w:noVBand="1"/>
      </w:tblPr>
      <w:tblGrid>
        <w:gridCol w:w="7939"/>
      </w:tblGrid>
      <w:tr w:rsidR="00E06820" w:rsidTr="00763688">
        <w:tc>
          <w:tcPr>
            <w:tcW w:w="7939" w:type="dxa"/>
          </w:tcPr>
          <w:p w:rsidR="00E06820" w:rsidRDefault="00E06820" w:rsidP="00C96C0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新增條文</w:t>
            </w:r>
          </w:p>
        </w:tc>
      </w:tr>
      <w:tr w:rsidR="00E06820" w:rsidTr="00E06820">
        <w:trPr>
          <w:trHeight w:val="436"/>
        </w:trPr>
        <w:tc>
          <w:tcPr>
            <w:tcW w:w="7939" w:type="dxa"/>
          </w:tcPr>
          <w:p w:rsidR="00E06820" w:rsidRDefault="00E06820" w:rsidP="00E0682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取得國際裁判資格者可直接換得A級裁判證，其效期與</w:t>
            </w:r>
            <w:r w:rsidRPr="00BE4288">
              <w:rPr>
                <w:rFonts w:ascii="標楷體" w:eastAsia="標楷體" w:hAnsi="標楷體" w:hint="eastAsia"/>
              </w:rPr>
              <w:t>國際裁判</w:t>
            </w:r>
            <w:r>
              <w:rPr>
                <w:rFonts w:ascii="標楷體" w:eastAsia="標楷體" w:hAnsi="標楷體" w:hint="eastAsia"/>
              </w:rPr>
              <w:t>證同</w:t>
            </w:r>
          </w:p>
        </w:tc>
      </w:tr>
    </w:tbl>
    <w:p w:rsidR="002308AF" w:rsidRDefault="002308AF" w:rsidP="002308AF">
      <w:pPr>
        <w:rPr>
          <w:rFonts w:ascii="標楷體" w:eastAsia="標楷體" w:hAnsi="標楷體"/>
        </w:rPr>
      </w:pPr>
    </w:p>
    <w:p w:rsidR="002308AF" w:rsidRDefault="002308AF" w:rsidP="002308AF">
      <w:pPr>
        <w:rPr>
          <w:rFonts w:ascii="標楷體" w:eastAsia="標楷體" w:hAnsi="標楷體"/>
        </w:rPr>
      </w:pPr>
    </w:p>
    <w:p w:rsidR="002308AF" w:rsidRDefault="002308AF" w:rsidP="002308AF">
      <w:pPr>
        <w:rPr>
          <w:rFonts w:ascii="標楷體" w:eastAsia="標楷體" w:hAnsi="標楷體"/>
        </w:rPr>
      </w:pPr>
    </w:p>
    <w:p w:rsidR="002308AF" w:rsidRDefault="002308AF" w:rsidP="002308AF">
      <w:pPr>
        <w:rPr>
          <w:rFonts w:ascii="標楷體" w:eastAsia="標楷體" w:hAnsi="標楷體"/>
        </w:rPr>
      </w:pPr>
      <w:r w:rsidRPr="00413800">
        <w:rPr>
          <w:rFonts w:ascii="標楷體" w:eastAsia="標楷體" w:hAnsi="標楷體" w:hint="eastAsia"/>
        </w:rPr>
        <w:t>附件</w:t>
      </w:r>
      <w:r>
        <w:rPr>
          <w:rFonts w:ascii="標楷體" w:eastAsia="標楷體" w:hAnsi="標楷體" w:hint="eastAsia"/>
        </w:rPr>
        <w:t>六</w:t>
      </w:r>
    </w:p>
    <w:tbl>
      <w:tblPr>
        <w:tblStyle w:val="1"/>
        <w:tblW w:w="0" w:type="auto"/>
        <w:tblInd w:w="375" w:type="dxa"/>
        <w:tblLook w:val="04A0" w:firstRow="1" w:lastRow="0" w:firstColumn="1" w:lastColumn="0" w:noHBand="0" w:noVBand="1"/>
      </w:tblPr>
      <w:tblGrid>
        <w:gridCol w:w="1242"/>
        <w:gridCol w:w="2977"/>
        <w:gridCol w:w="3594"/>
        <w:gridCol w:w="800"/>
      </w:tblGrid>
      <w:tr w:rsidR="002308AF" w:rsidRPr="002308AF" w:rsidTr="00E06820">
        <w:tc>
          <w:tcPr>
            <w:tcW w:w="1242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禁藥委員</w:t>
            </w:r>
          </w:p>
        </w:tc>
        <w:tc>
          <w:tcPr>
            <w:tcW w:w="2977" w:type="dxa"/>
          </w:tcPr>
          <w:p w:rsidR="002308AF" w:rsidRPr="00E06820" w:rsidRDefault="002308AF" w:rsidP="00C96C03">
            <w:pPr>
              <w:jc w:val="center"/>
              <w:rPr>
                <w:rFonts w:ascii="標楷體" w:eastAsia="標楷體" w:hAnsi="標楷體"/>
              </w:rPr>
            </w:pPr>
            <w:r w:rsidRPr="00E06820">
              <w:rPr>
                <w:rFonts w:ascii="標楷體" w:eastAsia="標楷體" w:hAnsi="標楷體" w:hint="eastAsia"/>
              </w:rPr>
              <w:t>經簡歷</w:t>
            </w:r>
          </w:p>
        </w:tc>
        <w:tc>
          <w:tcPr>
            <w:tcW w:w="3594" w:type="dxa"/>
          </w:tcPr>
          <w:p w:rsidR="002308AF" w:rsidRPr="00E06820" w:rsidRDefault="002308AF" w:rsidP="00C96C03">
            <w:pPr>
              <w:jc w:val="center"/>
              <w:rPr>
                <w:rFonts w:ascii="標楷體" w:eastAsia="標楷體" w:hAnsi="標楷體"/>
              </w:rPr>
            </w:pPr>
            <w:r w:rsidRPr="00E06820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800" w:type="dxa"/>
          </w:tcPr>
          <w:p w:rsidR="002308AF" w:rsidRPr="00E06820" w:rsidRDefault="002308AF" w:rsidP="00C96C03">
            <w:pPr>
              <w:jc w:val="center"/>
              <w:rPr>
                <w:rFonts w:ascii="標楷體" w:eastAsia="標楷體" w:hAnsi="標楷體"/>
              </w:rPr>
            </w:pPr>
            <w:r w:rsidRPr="00E06820">
              <w:rPr>
                <w:rFonts w:ascii="標楷體" w:eastAsia="標楷體" w:hAnsi="標楷體" w:hint="eastAsia"/>
              </w:rPr>
              <w:t>備註</w:t>
            </w:r>
          </w:p>
        </w:tc>
      </w:tr>
      <w:tr w:rsidR="002308AF" w:rsidRPr="002308AF" w:rsidTr="00E06820">
        <w:tc>
          <w:tcPr>
            <w:tcW w:w="1242" w:type="dxa"/>
          </w:tcPr>
          <w:p w:rsidR="002308AF" w:rsidRPr="002308AF" w:rsidRDefault="002308AF" w:rsidP="00C96C03">
            <w:pPr>
              <w:spacing w:line="240" w:lineRule="exact"/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林逸民</w:t>
            </w:r>
          </w:p>
        </w:tc>
        <w:tc>
          <w:tcPr>
            <w:tcW w:w="2977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中國醫藥大學醫學系學士日本北里大學醫學博士</w:t>
            </w:r>
          </w:p>
        </w:tc>
        <w:tc>
          <w:tcPr>
            <w:tcW w:w="3594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宜蘭五福眼科院長</w:t>
            </w:r>
          </w:p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馬偕學校財團法人董事長</w:t>
            </w:r>
          </w:p>
        </w:tc>
        <w:tc>
          <w:tcPr>
            <w:tcW w:w="800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男</w:t>
            </w:r>
          </w:p>
        </w:tc>
      </w:tr>
      <w:tr w:rsidR="002308AF" w:rsidRPr="002308AF" w:rsidTr="00E06820">
        <w:tc>
          <w:tcPr>
            <w:tcW w:w="1242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黃國欽</w:t>
            </w:r>
          </w:p>
        </w:tc>
        <w:tc>
          <w:tcPr>
            <w:tcW w:w="2977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中國醫藥大學醫學系學士</w:t>
            </w:r>
          </w:p>
        </w:tc>
        <w:tc>
          <w:tcPr>
            <w:tcW w:w="3594" w:type="dxa"/>
          </w:tcPr>
          <w:p w:rsidR="002308AF" w:rsidRPr="002308AF" w:rsidRDefault="00E06820" w:rsidP="00C96C03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閎新耳</w:t>
            </w:r>
            <w:proofErr w:type="gramEnd"/>
            <w:r>
              <w:rPr>
                <w:rFonts w:ascii="標楷體" w:eastAsia="標楷體" w:hAnsi="標楷體" w:hint="eastAsia"/>
              </w:rPr>
              <w:t>鼻喉皮膚</w:t>
            </w:r>
            <w:r w:rsidR="002308AF" w:rsidRPr="002308AF">
              <w:rPr>
                <w:rFonts w:ascii="標楷體" w:eastAsia="標楷體" w:hAnsi="標楷體" w:hint="eastAsia"/>
              </w:rPr>
              <w:t>聯合診所負責人</w:t>
            </w:r>
          </w:p>
        </w:tc>
        <w:tc>
          <w:tcPr>
            <w:tcW w:w="800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男</w:t>
            </w:r>
          </w:p>
        </w:tc>
      </w:tr>
      <w:tr w:rsidR="002308AF" w:rsidRPr="002308AF" w:rsidTr="00E06820">
        <w:tc>
          <w:tcPr>
            <w:tcW w:w="1242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莊</w:t>
            </w:r>
            <w:proofErr w:type="gramStart"/>
            <w:r w:rsidRPr="002308AF">
              <w:rPr>
                <w:rFonts w:ascii="標楷體" w:eastAsia="標楷體" w:hAnsi="標楷體" w:hint="eastAsia"/>
              </w:rPr>
              <w:t>宗葆</w:t>
            </w:r>
            <w:proofErr w:type="gramEnd"/>
          </w:p>
        </w:tc>
        <w:tc>
          <w:tcPr>
            <w:tcW w:w="2977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中國醫藥大學藥學系</w:t>
            </w:r>
          </w:p>
        </w:tc>
        <w:tc>
          <w:tcPr>
            <w:tcW w:w="3594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長頸鹿藥局負責人</w:t>
            </w:r>
          </w:p>
        </w:tc>
        <w:tc>
          <w:tcPr>
            <w:tcW w:w="800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男</w:t>
            </w:r>
          </w:p>
        </w:tc>
      </w:tr>
      <w:tr w:rsidR="002308AF" w:rsidRPr="002308AF" w:rsidTr="00E06820">
        <w:tc>
          <w:tcPr>
            <w:tcW w:w="1242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張淑華</w:t>
            </w:r>
          </w:p>
        </w:tc>
        <w:tc>
          <w:tcPr>
            <w:tcW w:w="2977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台北醫學院藥學系</w:t>
            </w:r>
          </w:p>
        </w:tc>
        <w:tc>
          <w:tcPr>
            <w:tcW w:w="3594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聯合門診中心藥師</w:t>
            </w:r>
          </w:p>
        </w:tc>
        <w:tc>
          <w:tcPr>
            <w:tcW w:w="800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女</w:t>
            </w:r>
          </w:p>
        </w:tc>
      </w:tr>
      <w:tr w:rsidR="002308AF" w:rsidRPr="002308AF" w:rsidTr="00E06820">
        <w:tc>
          <w:tcPr>
            <w:tcW w:w="1242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曾玉華</w:t>
            </w:r>
          </w:p>
        </w:tc>
        <w:tc>
          <w:tcPr>
            <w:tcW w:w="2977" w:type="dxa"/>
          </w:tcPr>
          <w:p w:rsidR="002308AF" w:rsidRPr="002308AF" w:rsidRDefault="00E06820" w:rsidP="00C96C0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日本</w:t>
            </w:r>
            <w:r w:rsidR="002308AF" w:rsidRPr="002308AF">
              <w:rPr>
                <w:rFonts w:ascii="標楷體" w:eastAsia="標楷體" w:hAnsi="標楷體" w:hint="eastAsia"/>
              </w:rPr>
              <w:t>筑波大學研究所碩士</w:t>
            </w:r>
          </w:p>
          <w:p w:rsidR="002308AF" w:rsidRPr="002308AF" w:rsidRDefault="002308AF" w:rsidP="00E06820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 xml:space="preserve">北京體育大學博士班　　　　　</w:t>
            </w:r>
          </w:p>
        </w:tc>
        <w:tc>
          <w:tcPr>
            <w:tcW w:w="3594" w:type="dxa"/>
          </w:tcPr>
          <w:p w:rsidR="002308AF" w:rsidRPr="002308AF" w:rsidRDefault="002308AF" w:rsidP="00E06820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北市大學運動健康科學系副教授</w:t>
            </w:r>
          </w:p>
        </w:tc>
        <w:tc>
          <w:tcPr>
            <w:tcW w:w="800" w:type="dxa"/>
          </w:tcPr>
          <w:p w:rsidR="002308AF" w:rsidRPr="002308AF" w:rsidRDefault="002308AF" w:rsidP="00C96C03">
            <w:pPr>
              <w:rPr>
                <w:rFonts w:ascii="標楷體" w:eastAsia="標楷體" w:hAnsi="標楷體"/>
              </w:rPr>
            </w:pPr>
            <w:r w:rsidRPr="002308AF">
              <w:rPr>
                <w:rFonts w:ascii="標楷體" w:eastAsia="標楷體" w:hAnsi="標楷體" w:hint="eastAsia"/>
              </w:rPr>
              <w:t>女</w:t>
            </w:r>
          </w:p>
        </w:tc>
      </w:tr>
    </w:tbl>
    <w:p w:rsidR="002308AF" w:rsidRDefault="002308AF" w:rsidP="003614D8">
      <w:pPr>
        <w:pStyle w:val="a4"/>
        <w:rPr>
          <w:rFonts w:ascii="標楷體" w:eastAsia="標楷體" w:hAnsi="標楷體"/>
        </w:rPr>
      </w:pPr>
    </w:p>
    <w:sectPr w:rsidR="002308AF" w:rsidSect="003614D8">
      <w:pgSz w:w="11906" w:h="16838"/>
      <w:pgMar w:top="709" w:right="849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67" w:rsidRDefault="00433467" w:rsidP="007D65BE">
      <w:r>
        <w:separator/>
      </w:r>
    </w:p>
  </w:endnote>
  <w:endnote w:type="continuationSeparator" w:id="0">
    <w:p w:rsidR="00433467" w:rsidRDefault="00433467" w:rsidP="007D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00"/>
    <w:family w:val="roman"/>
    <w:pitch w:val="variable"/>
  </w:font>
  <w:font w:name="華康粗圓體">
    <w:altName w:val="微軟正黑體"/>
    <w:charset w:val="88"/>
    <w:family w:val="modern"/>
    <w:pitch w:val="fixed"/>
    <w:sig w:usb0="80000003" w:usb1="280918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67" w:rsidRDefault="00433467" w:rsidP="007D65BE">
      <w:r>
        <w:separator/>
      </w:r>
    </w:p>
  </w:footnote>
  <w:footnote w:type="continuationSeparator" w:id="0">
    <w:p w:rsidR="00433467" w:rsidRDefault="00433467" w:rsidP="007D6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9FD"/>
    <w:multiLevelType w:val="hybridMultilevel"/>
    <w:tmpl w:val="A34416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3400B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A7340D"/>
    <w:multiLevelType w:val="hybridMultilevel"/>
    <w:tmpl w:val="5CF6E27E"/>
    <w:lvl w:ilvl="0" w:tplc="D1369540">
      <w:start w:val="1"/>
      <w:numFmt w:val="taiwaneseCountingThousand"/>
      <w:lvlText w:val="第%1條"/>
      <w:lvlJc w:val="left"/>
      <w:pPr>
        <w:ind w:left="1005" w:hanging="10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F16A98"/>
    <w:multiLevelType w:val="hybridMultilevel"/>
    <w:tmpl w:val="5AEC924C"/>
    <w:lvl w:ilvl="0" w:tplc="8D64BF46">
      <w:start w:val="1"/>
      <w:numFmt w:val="taiwaneseCountingThousand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2E940DA5"/>
    <w:multiLevelType w:val="hybridMultilevel"/>
    <w:tmpl w:val="3814B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5E7332"/>
    <w:multiLevelType w:val="hybridMultilevel"/>
    <w:tmpl w:val="3FBC8A9C"/>
    <w:lvl w:ilvl="0" w:tplc="926C9B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63400B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98908F3"/>
    <w:multiLevelType w:val="hybridMultilevel"/>
    <w:tmpl w:val="52142C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3400B66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E1777C"/>
    <w:multiLevelType w:val="hybridMultilevel"/>
    <w:tmpl w:val="40F2D0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6714EE"/>
    <w:multiLevelType w:val="hybridMultilevel"/>
    <w:tmpl w:val="A83A34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841C29"/>
    <w:multiLevelType w:val="hybridMultilevel"/>
    <w:tmpl w:val="6D664A50"/>
    <w:lvl w:ilvl="0" w:tplc="1DA6AD50">
      <w:start w:val="1"/>
      <w:numFmt w:val="decimalEnclosedFullstop"/>
      <w:lvlText w:val="%1"/>
      <w:lvlJc w:val="left"/>
      <w:pPr>
        <w:ind w:left="360" w:hanging="360"/>
      </w:pPr>
      <w:rPr>
        <w:rFonts w:ascii="MS Gothic" w:eastAsia="MS Gothic" w:hAnsi="MS Gothic" w:cs="MS Gothi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142961"/>
    <w:multiLevelType w:val="hybridMultilevel"/>
    <w:tmpl w:val="FB3CE74C"/>
    <w:lvl w:ilvl="0" w:tplc="844A90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ED109A"/>
    <w:multiLevelType w:val="hybridMultilevel"/>
    <w:tmpl w:val="9E70A1FC"/>
    <w:lvl w:ilvl="0" w:tplc="4824DF6A">
      <w:start w:val="2"/>
      <w:numFmt w:val="taiwaneseCountingThousand"/>
      <w:lvlText w:val="%1、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90"/>
    <w:rsid w:val="00000400"/>
    <w:rsid w:val="00006D39"/>
    <w:rsid w:val="0001628F"/>
    <w:rsid w:val="00023509"/>
    <w:rsid w:val="000343C6"/>
    <w:rsid w:val="0004511F"/>
    <w:rsid w:val="000653F0"/>
    <w:rsid w:val="0009455B"/>
    <w:rsid w:val="000A40BA"/>
    <w:rsid w:val="000C2474"/>
    <w:rsid w:val="000C2EA5"/>
    <w:rsid w:val="000D1427"/>
    <w:rsid w:val="000D720F"/>
    <w:rsid w:val="00107BF8"/>
    <w:rsid w:val="00113AF2"/>
    <w:rsid w:val="0012474B"/>
    <w:rsid w:val="00126B0B"/>
    <w:rsid w:val="00134E59"/>
    <w:rsid w:val="00152367"/>
    <w:rsid w:val="001650A1"/>
    <w:rsid w:val="001668D8"/>
    <w:rsid w:val="00166FD5"/>
    <w:rsid w:val="00183AB5"/>
    <w:rsid w:val="001854EB"/>
    <w:rsid w:val="00185A7A"/>
    <w:rsid w:val="00186F9F"/>
    <w:rsid w:val="00193DC2"/>
    <w:rsid w:val="00196CB9"/>
    <w:rsid w:val="001A133E"/>
    <w:rsid w:val="001A14A4"/>
    <w:rsid w:val="001B3ED6"/>
    <w:rsid w:val="001B4C7D"/>
    <w:rsid w:val="001B5F4E"/>
    <w:rsid w:val="001C1CDD"/>
    <w:rsid w:val="001E2D8F"/>
    <w:rsid w:val="001F4F5A"/>
    <w:rsid w:val="001F52E7"/>
    <w:rsid w:val="002308AF"/>
    <w:rsid w:val="0023467E"/>
    <w:rsid w:val="00253DEC"/>
    <w:rsid w:val="0026486F"/>
    <w:rsid w:val="002711C4"/>
    <w:rsid w:val="00291726"/>
    <w:rsid w:val="002950FC"/>
    <w:rsid w:val="002D47B0"/>
    <w:rsid w:val="002E2ACF"/>
    <w:rsid w:val="002F6816"/>
    <w:rsid w:val="00301357"/>
    <w:rsid w:val="00306C71"/>
    <w:rsid w:val="00325CB6"/>
    <w:rsid w:val="0032717F"/>
    <w:rsid w:val="00330C83"/>
    <w:rsid w:val="003614D8"/>
    <w:rsid w:val="00372D38"/>
    <w:rsid w:val="00377276"/>
    <w:rsid w:val="0038237D"/>
    <w:rsid w:val="00394F03"/>
    <w:rsid w:val="003B1328"/>
    <w:rsid w:val="003B5C0C"/>
    <w:rsid w:val="003D010A"/>
    <w:rsid w:val="003E0008"/>
    <w:rsid w:val="003E06D7"/>
    <w:rsid w:val="003E3F29"/>
    <w:rsid w:val="003E6857"/>
    <w:rsid w:val="003F3217"/>
    <w:rsid w:val="00420387"/>
    <w:rsid w:val="00424093"/>
    <w:rsid w:val="00433467"/>
    <w:rsid w:val="00441DBA"/>
    <w:rsid w:val="00472C7C"/>
    <w:rsid w:val="00473730"/>
    <w:rsid w:val="00476498"/>
    <w:rsid w:val="00477A15"/>
    <w:rsid w:val="00483019"/>
    <w:rsid w:val="00495949"/>
    <w:rsid w:val="004A198F"/>
    <w:rsid w:val="004A4D52"/>
    <w:rsid w:val="004B6FDD"/>
    <w:rsid w:val="004C1171"/>
    <w:rsid w:val="004D4961"/>
    <w:rsid w:val="00502253"/>
    <w:rsid w:val="005041E2"/>
    <w:rsid w:val="005226B6"/>
    <w:rsid w:val="00535D99"/>
    <w:rsid w:val="00543349"/>
    <w:rsid w:val="005678B4"/>
    <w:rsid w:val="005C3A9A"/>
    <w:rsid w:val="005E4095"/>
    <w:rsid w:val="005F1FE5"/>
    <w:rsid w:val="005F4EA8"/>
    <w:rsid w:val="005F6E8D"/>
    <w:rsid w:val="0060111B"/>
    <w:rsid w:val="006150A5"/>
    <w:rsid w:val="00634D6E"/>
    <w:rsid w:val="00635443"/>
    <w:rsid w:val="00642886"/>
    <w:rsid w:val="00660CE7"/>
    <w:rsid w:val="00674577"/>
    <w:rsid w:val="0068161E"/>
    <w:rsid w:val="0068795C"/>
    <w:rsid w:val="00691239"/>
    <w:rsid w:val="006A2215"/>
    <w:rsid w:val="006B721E"/>
    <w:rsid w:val="006C469D"/>
    <w:rsid w:val="00710D06"/>
    <w:rsid w:val="00713B6A"/>
    <w:rsid w:val="0071614B"/>
    <w:rsid w:val="007263C0"/>
    <w:rsid w:val="00732F08"/>
    <w:rsid w:val="007444B1"/>
    <w:rsid w:val="00750C42"/>
    <w:rsid w:val="00751462"/>
    <w:rsid w:val="00753424"/>
    <w:rsid w:val="007848F5"/>
    <w:rsid w:val="0079297F"/>
    <w:rsid w:val="007C06EA"/>
    <w:rsid w:val="007D65BE"/>
    <w:rsid w:val="007E3B19"/>
    <w:rsid w:val="007E58F5"/>
    <w:rsid w:val="007F3D04"/>
    <w:rsid w:val="007F73B5"/>
    <w:rsid w:val="00800E72"/>
    <w:rsid w:val="008023B7"/>
    <w:rsid w:val="00812C2C"/>
    <w:rsid w:val="00815F65"/>
    <w:rsid w:val="00846E0B"/>
    <w:rsid w:val="00852062"/>
    <w:rsid w:val="008716E0"/>
    <w:rsid w:val="00881C1C"/>
    <w:rsid w:val="008829CB"/>
    <w:rsid w:val="008C10C1"/>
    <w:rsid w:val="008C129A"/>
    <w:rsid w:val="008C195B"/>
    <w:rsid w:val="008C6B39"/>
    <w:rsid w:val="008D0667"/>
    <w:rsid w:val="008D54F8"/>
    <w:rsid w:val="008E116F"/>
    <w:rsid w:val="008F21DB"/>
    <w:rsid w:val="00901A48"/>
    <w:rsid w:val="00902DEF"/>
    <w:rsid w:val="009031AB"/>
    <w:rsid w:val="00907D3C"/>
    <w:rsid w:val="009131D3"/>
    <w:rsid w:val="00925DF1"/>
    <w:rsid w:val="009311F1"/>
    <w:rsid w:val="00940FAF"/>
    <w:rsid w:val="00997D9B"/>
    <w:rsid w:val="009A28C6"/>
    <w:rsid w:val="009C091E"/>
    <w:rsid w:val="009C428E"/>
    <w:rsid w:val="009C4728"/>
    <w:rsid w:val="009D33B8"/>
    <w:rsid w:val="009D551D"/>
    <w:rsid w:val="009D5EF6"/>
    <w:rsid w:val="00A052EA"/>
    <w:rsid w:val="00A10E09"/>
    <w:rsid w:val="00A14990"/>
    <w:rsid w:val="00A15108"/>
    <w:rsid w:val="00A44EE9"/>
    <w:rsid w:val="00A47851"/>
    <w:rsid w:val="00A50182"/>
    <w:rsid w:val="00A53DB4"/>
    <w:rsid w:val="00A6039E"/>
    <w:rsid w:val="00A72477"/>
    <w:rsid w:val="00AA5267"/>
    <w:rsid w:val="00AA7C4E"/>
    <w:rsid w:val="00AB024F"/>
    <w:rsid w:val="00AB6A36"/>
    <w:rsid w:val="00AC3841"/>
    <w:rsid w:val="00AD6563"/>
    <w:rsid w:val="00AE4BB8"/>
    <w:rsid w:val="00AF4613"/>
    <w:rsid w:val="00B00E5C"/>
    <w:rsid w:val="00B05AC3"/>
    <w:rsid w:val="00B10ACD"/>
    <w:rsid w:val="00B1583C"/>
    <w:rsid w:val="00B231CC"/>
    <w:rsid w:val="00B238A6"/>
    <w:rsid w:val="00B50409"/>
    <w:rsid w:val="00B51602"/>
    <w:rsid w:val="00B52A53"/>
    <w:rsid w:val="00B549D9"/>
    <w:rsid w:val="00B62306"/>
    <w:rsid w:val="00B635C2"/>
    <w:rsid w:val="00B70407"/>
    <w:rsid w:val="00BA3AD7"/>
    <w:rsid w:val="00BB0983"/>
    <w:rsid w:val="00BB259A"/>
    <w:rsid w:val="00BB3D3C"/>
    <w:rsid w:val="00BB59CA"/>
    <w:rsid w:val="00BC14AE"/>
    <w:rsid w:val="00BC228C"/>
    <w:rsid w:val="00BD24D7"/>
    <w:rsid w:val="00C02E2D"/>
    <w:rsid w:val="00C06C6A"/>
    <w:rsid w:val="00C102A1"/>
    <w:rsid w:val="00C14D1F"/>
    <w:rsid w:val="00C2072A"/>
    <w:rsid w:val="00C25D8C"/>
    <w:rsid w:val="00C31B7D"/>
    <w:rsid w:val="00C40EE8"/>
    <w:rsid w:val="00C503F5"/>
    <w:rsid w:val="00C53564"/>
    <w:rsid w:val="00C60FB8"/>
    <w:rsid w:val="00C65DE0"/>
    <w:rsid w:val="00C705FD"/>
    <w:rsid w:val="00C706B5"/>
    <w:rsid w:val="00C72B84"/>
    <w:rsid w:val="00C82BFE"/>
    <w:rsid w:val="00C96C03"/>
    <w:rsid w:val="00CA0C66"/>
    <w:rsid w:val="00CA2F12"/>
    <w:rsid w:val="00CB1A91"/>
    <w:rsid w:val="00CC5447"/>
    <w:rsid w:val="00CE5940"/>
    <w:rsid w:val="00D02224"/>
    <w:rsid w:val="00D025EB"/>
    <w:rsid w:val="00D040A2"/>
    <w:rsid w:val="00D15926"/>
    <w:rsid w:val="00D21AAD"/>
    <w:rsid w:val="00D235BE"/>
    <w:rsid w:val="00D30E00"/>
    <w:rsid w:val="00D76723"/>
    <w:rsid w:val="00D81576"/>
    <w:rsid w:val="00D959CC"/>
    <w:rsid w:val="00DA60D9"/>
    <w:rsid w:val="00DB3F46"/>
    <w:rsid w:val="00DB6CC3"/>
    <w:rsid w:val="00DB7C9E"/>
    <w:rsid w:val="00DC29D6"/>
    <w:rsid w:val="00DC7BD3"/>
    <w:rsid w:val="00DD3140"/>
    <w:rsid w:val="00DD7402"/>
    <w:rsid w:val="00E01538"/>
    <w:rsid w:val="00E06820"/>
    <w:rsid w:val="00E31D59"/>
    <w:rsid w:val="00E4352C"/>
    <w:rsid w:val="00E8255F"/>
    <w:rsid w:val="00EA06CF"/>
    <w:rsid w:val="00EC1D23"/>
    <w:rsid w:val="00EC39D4"/>
    <w:rsid w:val="00EC799E"/>
    <w:rsid w:val="00EC7BCF"/>
    <w:rsid w:val="00EE308E"/>
    <w:rsid w:val="00EF41C3"/>
    <w:rsid w:val="00EF6E9F"/>
    <w:rsid w:val="00F14248"/>
    <w:rsid w:val="00F200D6"/>
    <w:rsid w:val="00F305A4"/>
    <w:rsid w:val="00F37EEB"/>
    <w:rsid w:val="00F449B1"/>
    <w:rsid w:val="00F507B2"/>
    <w:rsid w:val="00F57CBC"/>
    <w:rsid w:val="00F61AF8"/>
    <w:rsid w:val="00F847D1"/>
    <w:rsid w:val="00F84A25"/>
    <w:rsid w:val="00F87231"/>
    <w:rsid w:val="00F8771E"/>
    <w:rsid w:val="00F9078D"/>
    <w:rsid w:val="00F9168D"/>
    <w:rsid w:val="00FB768D"/>
    <w:rsid w:val="00FC09C8"/>
    <w:rsid w:val="00FC44EA"/>
    <w:rsid w:val="00FC4AFA"/>
    <w:rsid w:val="00FF6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rsid w:val="00DD7402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4">
    <w:name w:val="大標"/>
    <w:basedOn w:val="a"/>
    <w:rsid w:val="00DD7402"/>
    <w:pPr>
      <w:jc w:val="both"/>
    </w:pPr>
    <w:rPr>
      <w:rFonts w:ascii="華康粗圓體" w:eastAsia="華康粗圓體"/>
      <w:sz w:val="40"/>
    </w:rPr>
  </w:style>
  <w:style w:type="paragraph" w:styleId="a5">
    <w:name w:val="List Paragraph"/>
    <w:basedOn w:val="a"/>
    <w:uiPriority w:val="34"/>
    <w:qFormat/>
    <w:rsid w:val="00DD7402"/>
    <w:pPr>
      <w:ind w:leftChars="200" w:left="480"/>
      <w:jc w:val="both"/>
    </w:pPr>
    <w:rPr>
      <w:rFonts w:ascii="新細明體"/>
    </w:rPr>
  </w:style>
  <w:style w:type="paragraph" w:customStyle="1" w:styleId="Standard">
    <w:name w:val="Standard"/>
    <w:rsid w:val="00DD7402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6">
    <w:name w:val="header"/>
    <w:basedOn w:val="a"/>
    <w:link w:val="a7"/>
    <w:uiPriority w:val="99"/>
    <w:unhideWhenUsed/>
    <w:rsid w:val="007D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65B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65B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1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qFormat/>
    <w:rsid w:val="00BC14A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A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4B1"/>
    <w:pPr>
      <w:widowControl w:val="0"/>
      <w:autoSpaceDE w:val="0"/>
      <w:autoSpaceDN w:val="0"/>
      <w:adjustRightInd w:val="0"/>
    </w:pPr>
    <w:rPr>
      <w:rFonts w:ascii="新細明體" w:eastAsia="新細明體" w:hAnsi="Calibri" w:cs="Times New Roman"/>
      <w:color w:val="000000"/>
      <w:kern w:val="0"/>
      <w:szCs w:val="24"/>
    </w:rPr>
  </w:style>
  <w:style w:type="character" w:customStyle="1" w:styleId="ad">
    <w:name w:val="正文文本_"/>
    <w:basedOn w:val="a0"/>
    <w:link w:val="ae"/>
    <w:rsid w:val="00F14248"/>
    <w:rPr>
      <w:rFonts w:ascii="SimHei" w:eastAsia="SimHei" w:hAnsi="SimHei" w:cs="SimHei"/>
      <w:color w:val="231F20"/>
      <w:sz w:val="22"/>
      <w:shd w:val="clear" w:color="auto" w:fill="FFFFFF"/>
      <w:lang w:val="zh-TW" w:bidi="zh-TW"/>
    </w:rPr>
  </w:style>
  <w:style w:type="character" w:customStyle="1" w:styleId="2">
    <w:name w:val="正文文本 (2)_"/>
    <w:basedOn w:val="a0"/>
    <w:link w:val="20"/>
    <w:rsid w:val="00F14248"/>
    <w:rPr>
      <w:rFonts w:ascii="MS Gothic" w:eastAsia="MS Gothic" w:hAnsi="MS Gothic" w:cs="MS Gothic"/>
      <w:color w:val="231F20"/>
      <w:shd w:val="clear" w:color="auto" w:fill="FFFFFF"/>
      <w:lang w:val="zh-TW" w:bidi="zh-TW"/>
    </w:rPr>
  </w:style>
  <w:style w:type="paragraph" w:customStyle="1" w:styleId="ae">
    <w:name w:val="正文文本"/>
    <w:basedOn w:val="a"/>
    <w:link w:val="ad"/>
    <w:rsid w:val="00F14248"/>
    <w:pPr>
      <w:shd w:val="clear" w:color="auto" w:fill="FFFFFF"/>
      <w:spacing w:line="451" w:lineRule="auto"/>
    </w:pPr>
    <w:rPr>
      <w:rFonts w:ascii="SimHei" w:eastAsia="SimHei" w:hAnsi="SimHei" w:cs="SimHei"/>
      <w:color w:val="231F20"/>
      <w:sz w:val="22"/>
      <w:szCs w:val="22"/>
      <w:lang w:val="zh-TW" w:bidi="zh-TW"/>
    </w:rPr>
  </w:style>
  <w:style w:type="paragraph" w:customStyle="1" w:styleId="20">
    <w:name w:val="正文文本 (2)"/>
    <w:basedOn w:val="a"/>
    <w:link w:val="2"/>
    <w:rsid w:val="00F14248"/>
    <w:pPr>
      <w:shd w:val="clear" w:color="auto" w:fill="FFFFFF"/>
      <w:spacing w:before="420" w:after="460"/>
    </w:pPr>
    <w:rPr>
      <w:rFonts w:ascii="MS Gothic" w:eastAsia="MS Gothic" w:hAnsi="MS Gothic" w:cs="MS Gothic"/>
      <w:color w:val="231F20"/>
      <w:szCs w:val="22"/>
      <w:lang w:val="zh-TW" w:bidi="zh-TW"/>
    </w:rPr>
  </w:style>
  <w:style w:type="character" w:styleId="af">
    <w:name w:val="Hyperlink"/>
    <w:basedOn w:val="a0"/>
    <w:uiPriority w:val="99"/>
    <w:unhideWhenUsed/>
    <w:rsid w:val="00F14248"/>
    <w:rPr>
      <w:color w:val="0000FF" w:themeColor="hyperlink"/>
      <w:u w:val="single"/>
    </w:rPr>
  </w:style>
  <w:style w:type="table" w:customStyle="1" w:styleId="1">
    <w:name w:val="表格格線1"/>
    <w:basedOn w:val="a1"/>
    <w:next w:val="ac"/>
    <w:uiPriority w:val="59"/>
    <w:rsid w:val="002308AF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"/>
    <w:basedOn w:val="a"/>
    <w:rsid w:val="00DD7402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4">
    <w:name w:val="大標"/>
    <w:basedOn w:val="a"/>
    <w:rsid w:val="00DD7402"/>
    <w:pPr>
      <w:jc w:val="both"/>
    </w:pPr>
    <w:rPr>
      <w:rFonts w:ascii="華康粗圓體" w:eastAsia="華康粗圓體"/>
      <w:sz w:val="40"/>
    </w:rPr>
  </w:style>
  <w:style w:type="paragraph" w:styleId="a5">
    <w:name w:val="List Paragraph"/>
    <w:basedOn w:val="a"/>
    <w:uiPriority w:val="34"/>
    <w:qFormat/>
    <w:rsid w:val="00DD7402"/>
    <w:pPr>
      <w:ind w:leftChars="200" w:left="480"/>
      <w:jc w:val="both"/>
    </w:pPr>
    <w:rPr>
      <w:rFonts w:ascii="新細明體"/>
    </w:rPr>
  </w:style>
  <w:style w:type="paragraph" w:customStyle="1" w:styleId="Standard">
    <w:name w:val="Standard"/>
    <w:rsid w:val="00DD7402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6">
    <w:name w:val="header"/>
    <w:basedOn w:val="a"/>
    <w:link w:val="a7"/>
    <w:uiPriority w:val="99"/>
    <w:unhideWhenUsed/>
    <w:rsid w:val="007D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65B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6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65BE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14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qFormat/>
    <w:rsid w:val="00BC14A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4A4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44B1"/>
    <w:pPr>
      <w:widowControl w:val="0"/>
      <w:autoSpaceDE w:val="0"/>
      <w:autoSpaceDN w:val="0"/>
      <w:adjustRightInd w:val="0"/>
    </w:pPr>
    <w:rPr>
      <w:rFonts w:ascii="新細明體" w:eastAsia="新細明體" w:hAnsi="Calibri" w:cs="Times New Roman"/>
      <w:color w:val="000000"/>
      <w:kern w:val="0"/>
      <w:szCs w:val="24"/>
    </w:rPr>
  </w:style>
  <w:style w:type="character" w:customStyle="1" w:styleId="ad">
    <w:name w:val="正文文本_"/>
    <w:basedOn w:val="a0"/>
    <w:link w:val="ae"/>
    <w:rsid w:val="00F14248"/>
    <w:rPr>
      <w:rFonts w:ascii="SimHei" w:eastAsia="SimHei" w:hAnsi="SimHei" w:cs="SimHei"/>
      <w:color w:val="231F20"/>
      <w:sz w:val="22"/>
      <w:shd w:val="clear" w:color="auto" w:fill="FFFFFF"/>
      <w:lang w:val="zh-TW" w:bidi="zh-TW"/>
    </w:rPr>
  </w:style>
  <w:style w:type="character" w:customStyle="1" w:styleId="2">
    <w:name w:val="正文文本 (2)_"/>
    <w:basedOn w:val="a0"/>
    <w:link w:val="20"/>
    <w:rsid w:val="00F14248"/>
    <w:rPr>
      <w:rFonts w:ascii="MS Gothic" w:eastAsia="MS Gothic" w:hAnsi="MS Gothic" w:cs="MS Gothic"/>
      <w:color w:val="231F20"/>
      <w:shd w:val="clear" w:color="auto" w:fill="FFFFFF"/>
      <w:lang w:val="zh-TW" w:bidi="zh-TW"/>
    </w:rPr>
  </w:style>
  <w:style w:type="paragraph" w:customStyle="1" w:styleId="ae">
    <w:name w:val="正文文本"/>
    <w:basedOn w:val="a"/>
    <w:link w:val="ad"/>
    <w:rsid w:val="00F14248"/>
    <w:pPr>
      <w:shd w:val="clear" w:color="auto" w:fill="FFFFFF"/>
      <w:spacing w:line="451" w:lineRule="auto"/>
    </w:pPr>
    <w:rPr>
      <w:rFonts w:ascii="SimHei" w:eastAsia="SimHei" w:hAnsi="SimHei" w:cs="SimHei"/>
      <w:color w:val="231F20"/>
      <w:sz w:val="22"/>
      <w:szCs w:val="22"/>
      <w:lang w:val="zh-TW" w:bidi="zh-TW"/>
    </w:rPr>
  </w:style>
  <w:style w:type="paragraph" w:customStyle="1" w:styleId="20">
    <w:name w:val="正文文本 (2)"/>
    <w:basedOn w:val="a"/>
    <w:link w:val="2"/>
    <w:rsid w:val="00F14248"/>
    <w:pPr>
      <w:shd w:val="clear" w:color="auto" w:fill="FFFFFF"/>
      <w:spacing w:before="420" w:after="460"/>
    </w:pPr>
    <w:rPr>
      <w:rFonts w:ascii="MS Gothic" w:eastAsia="MS Gothic" w:hAnsi="MS Gothic" w:cs="MS Gothic"/>
      <w:color w:val="231F20"/>
      <w:szCs w:val="22"/>
      <w:lang w:val="zh-TW" w:bidi="zh-TW"/>
    </w:rPr>
  </w:style>
  <w:style w:type="character" w:styleId="af">
    <w:name w:val="Hyperlink"/>
    <w:basedOn w:val="a0"/>
    <w:uiPriority w:val="99"/>
    <w:unhideWhenUsed/>
    <w:rsid w:val="00F14248"/>
    <w:rPr>
      <w:color w:val="0000FF" w:themeColor="hyperlink"/>
      <w:u w:val="single"/>
    </w:rPr>
  </w:style>
  <w:style w:type="table" w:customStyle="1" w:styleId="1">
    <w:name w:val="表格格線1"/>
    <w:basedOn w:val="a1"/>
    <w:next w:val="ac"/>
    <w:uiPriority w:val="59"/>
    <w:rsid w:val="002308AF"/>
    <w:rPr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6625-6718-47BE-940A-3BD9D158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2021-11-26T08:43:00Z</cp:lastPrinted>
  <dcterms:created xsi:type="dcterms:W3CDTF">2021-11-24T08:17:00Z</dcterms:created>
  <dcterms:modified xsi:type="dcterms:W3CDTF">2021-11-26T08:44:00Z</dcterms:modified>
</cp:coreProperties>
</file>